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667" w:rsidRDefault="00937667" w:rsidP="00937667">
      <w:r>
        <w:t xml:space="preserve">               </w:t>
      </w:r>
    </w:p>
    <w:p w:rsidR="00937667" w:rsidRDefault="00937667" w:rsidP="00937667">
      <w:pPr>
        <w:jc w:val="center"/>
      </w:pPr>
    </w:p>
    <w:p w:rsidR="00937667" w:rsidRPr="00DC0134" w:rsidRDefault="00937667" w:rsidP="00937667">
      <w:pPr>
        <w:shd w:val="clear" w:color="auto" w:fill="FFFFFF"/>
        <w:adjustRightInd w:val="0"/>
        <w:ind w:firstLine="284"/>
        <w:jc w:val="center"/>
        <w:rPr>
          <w:b/>
          <w:iCs/>
          <w:color w:val="000000"/>
          <w:sz w:val="28"/>
          <w:szCs w:val="28"/>
        </w:rPr>
      </w:pPr>
      <w:r w:rsidRPr="00DC0134">
        <w:rPr>
          <w:b/>
          <w:iCs/>
          <w:color w:val="000000"/>
          <w:sz w:val="28"/>
          <w:szCs w:val="28"/>
        </w:rPr>
        <w:t>Муниципальное общеобразовательное учреждение</w:t>
      </w:r>
    </w:p>
    <w:p w:rsidR="00937667" w:rsidRPr="00DC0134" w:rsidRDefault="00937667" w:rsidP="00937667">
      <w:pPr>
        <w:shd w:val="clear" w:color="auto" w:fill="FFFFFF"/>
        <w:adjustRightInd w:val="0"/>
        <w:ind w:firstLine="284"/>
        <w:jc w:val="center"/>
        <w:rPr>
          <w:b/>
          <w:iCs/>
          <w:color w:val="000000"/>
          <w:sz w:val="28"/>
          <w:szCs w:val="28"/>
        </w:rPr>
      </w:pPr>
      <w:r w:rsidRPr="00DC0134">
        <w:rPr>
          <w:b/>
          <w:iCs/>
          <w:color w:val="000000"/>
          <w:sz w:val="28"/>
          <w:szCs w:val="28"/>
        </w:rPr>
        <w:t>«Сретенская средняя общеобразовательная школа № 1»</w:t>
      </w:r>
    </w:p>
    <w:p w:rsidR="00937667" w:rsidRPr="00DC0134" w:rsidRDefault="00937667" w:rsidP="00937667">
      <w:pPr>
        <w:shd w:val="clear" w:color="auto" w:fill="FFFFFF"/>
        <w:adjustRightInd w:val="0"/>
        <w:ind w:firstLine="284"/>
        <w:jc w:val="both"/>
        <w:rPr>
          <w:iCs/>
          <w:color w:val="000000"/>
        </w:rPr>
      </w:pPr>
    </w:p>
    <w:p w:rsidR="00937667" w:rsidRPr="00DC0134" w:rsidRDefault="00937667" w:rsidP="00937667">
      <w:pPr>
        <w:shd w:val="clear" w:color="auto" w:fill="FFFFFF"/>
        <w:adjustRightInd w:val="0"/>
        <w:ind w:firstLine="284"/>
        <w:jc w:val="both"/>
        <w:rPr>
          <w:iCs/>
          <w:color w:val="000000"/>
        </w:rPr>
      </w:pPr>
    </w:p>
    <w:p w:rsidR="00937667" w:rsidRPr="00DC0134" w:rsidRDefault="00937667" w:rsidP="00937667">
      <w:pPr>
        <w:shd w:val="clear" w:color="auto" w:fill="FFFFFF"/>
        <w:adjustRightInd w:val="0"/>
        <w:ind w:firstLine="284"/>
        <w:jc w:val="both"/>
        <w:rPr>
          <w:iCs/>
          <w:color w:val="000000"/>
        </w:rPr>
      </w:pPr>
    </w:p>
    <w:p w:rsidR="00937667" w:rsidRPr="00DC0134" w:rsidRDefault="00937667" w:rsidP="00937667">
      <w:pPr>
        <w:shd w:val="clear" w:color="auto" w:fill="FFFFFF"/>
        <w:adjustRightInd w:val="0"/>
        <w:ind w:firstLine="284"/>
        <w:jc w:val="both"/>
        <w:rPr>
          <w:iCs/>
          <w:color w:val="000000"/>
        </w:rPr>
      </w:pPr>
    </w:p>
    <w:p w:rsidR="00937667" w:rsidRPr="00DC0134" w:rsidRDefault="00937667" w:rsidP="00937667">
      <w:pPr>
        <w:shd w:val="clear" w:color="auto" w:fill="FFFFFF"/>
        <w:adjustRightInd w:val="0"/>
        <w:ind w:firstLine="284"/>
        <w:jc w:val="both"/>
        <w:rPr>
          <w:iCs/>
          <w:color w:val="000000"/>
        </w:rPr>
      </w:pPr>
    </w:p>
    <w:tbl>
      <w:tblPr>
        <w:tblW w:w="10173" w:type="dxa"/>
        <w:tblLook w:val="01E0"/>
      </w:tblPr>
      <w:tblGrid>
        <w:gridCol w:w="5040"/>
        <w:gridCol w:w="5133"/>
      </w:tblGrid>
      <w:tr w:rsidR="00937667" w:rsidRPr="00DC0134" w:rsidTr="001F0604">
        <w:tc>
          <w:tcPr>
            <w:tcW w:w="5040" w:type="dxa"/>
            <w:hideMark/>
          </w:tcPr>
          <w:p w:rsidR="00937667" w:rsidRPr="00DC0134" w:rsidRDefault="00937667" w:rsidP="001F0604">
            <w:pPr>
              <w:adjustRightInd w:val="0"/>
              <w:jc w:val="both"/>
            </w:pPr>
            <w:r w:rsidRPr="00DC0134">
              <w:t>ПРИНЯТО</w:t>
            </w:r>
          </w:p>
          <w:p w:rsidR="00937667" w:rsidRPr="00DC0134" w:rsidRDefault="00937667" w:rsidP="001F0604">
            <w:pPr>
              <w:adjustRightInd w:val="0"/>
              <w:jc w:val="both"/>
            </w:pPr>
            <w:r>
              <w:t>н</w:t>
            </w:r>
            <w:r w:rsidRPr="00DC0134">
              <w:t xml:space="preserve">а заседании </w:t>
            </w:r>
            <w:r>
              <w:t>Управляющего совета школы</w:t>
            </w:r>
          </w:p>
          <w:p w:rsidR="00937667" w:rsidRDefault="00937667" w:rsidP="001F0604">
            <w:pPr>
              <w:rPr>
                <w:b/>
                <w:sz w:val="28"/>
                <w:szCs w:val="28"/>
              </w:rPr>
            </w:pPr>
            <w:r w:rsidRPr="00DC0134">
              <w:t xml:space="preserve">протокол </w:t>
            </w:r>
            <w:r w:rsidRPr="00FA7534">
              <w:t>№1 от 26.08.2016 г.</w:t>
            </w:r>
            <w:r>
              <w:rPr>
                <w:b/>
                <w:sz w:val="28"/>
                <w:szCs w:val="28"/>
              </w:rPr>
              <w:t xml:space="preserve"> </w:t>
            </w:r>
          </w:p>
          <w:p w:rsidR="00937667" w:rsidRPr="00DC0134" w:rsidRDefault="00937667" w:rsidP="001F0604">
            <w:pPr>
              <w:adjustRightInd w:val="0"/>
              <w:jc w:val="both"/>
            </w:pPr>
          </w:p>
        </w:tc>
        <w:tc>
          <w:tcPr>
            <w:tcW w:w="5133" w:type="dxa"/>
            <w:hideMark/>
          </w:tcPr>
          <w:p w:rsidR="00937667" w:rsidRPr="00DC0134" w:rsidRDefault="00937667" w:rsidP="001F0604">
            <w:pPr>
              <w:adjustRightInd w:val="0"/>
              <w:ind w:left="205"/>
              <w:jc w:val="both"/>
            </w:pPr>
            <w:r w:rsidRPr="00DC0134">
              <w:t>УТВЕРЖДАЮ</w:t>
            </w:r>
          </w:p>
          <w:p w:rsidR="00937667" w:rsidRPr="00DC0134" w:rsidRDefault="00937667" w:rsidP="001F0604">
            <w:pPr>
              <w:adjustRightInd w:val="0"/>
              <w:ind w:left="205"/>
              <w:jc w:val="both"/>
            </w:pPr>
            <w:r w:rsidRPr="00DC0134">
              <w:t>Директор МОУ «Сретенская СОШ №1»</w:t>
            </w:r>
          </w:p>
          <w:p w:rsidR="00937667" w:rsidRPr="00DC0134" w:rsidRDefault="00937667" w:rsidP="001F0604">
            <w:pPr>
              <w:adjustRightInd w:val="0"/>
              <w:ind w:left="205"/>
              <w:jc w:val="both"/>
            </w:pPr>
            <w:r w:rsidRPr="00DC0134">
              <w:t>__________</w:t>
            </w:r>
            <w:r>
              <w:t>__________</w:t>
            </w:r>
            <w:r w:rsidRPr="00DC0134">
              <w:t xml:space="preserve">_М.М. </w:t>
            </w:r>
            <w:proofErr w:type="spellStart"/>
            <w:r w:rsidRPr="00DC0134">
              <w:t>Чекунова</w:t>
            </w:r>
            <w:proofErr w:type="spellEnd"/>
          </w:p>
          <w:p w:rsidR="00937667" w:rsidRPr="00DC0134" w:rsidRDefault="00937667" w:rsidP="001F0604">
            <w:pPr>
              <w:adjustRightInd w:val="0"/>
              <w:ind w:left="205"/>
              <w:jc w:val="both"/>
            </w:pPr>
          </w:p>
          <w:p w:rsidR="00937667" w:rsidRPr="00DC0134" w:rsidRDefault="00937667" w:rsidP="001F0604">
            <w:pPr>
              <w:adjustRightInd w:val="0"/>
              <w:ind w:left="205"/>
              <w:jc w:val="both"/>
            </w:pPr>
            <w:r w:rsidRPr="00DC0134">
              <w:t>Приказ №</w:t>
            </w:r>
            <w:r>
              <w:t xml:space="preserve">263 </w:t>
            </w:r>
            <w:r w:rsidRPr="00DC0134">
              <w:t>от «</w:t>
            </w:r>
            <w:r>
              <w:t xml:space="preserve">01 </w:t>
            </w:r>
            <w:r w:rsidRPr="00DC0134">
              <w:t xml:space="preserve">» </w:t>
            </w:r>
            <w:r>
              <w:t xml:space="preserve">сентября </w:t>
            </w:r>
            <w:r w:rsidRPr="00DC0134">
              <w:t>201</w:t>
            </w:r>
            <w:r>
              <w:t>6</w:t>
            </w:r>
            <w:r w:rsidRPr="00DC0134">
              <w:t xml:space="preserve"> г.</w:t>
            </w:r>
          </w:p>
        </w:tc>
      </w:tr>
    </w:tbl>
    <w:p w:rsidR="00937667" w:rsidRPr="00DC0134" w:rsidRDefault="00937667" w:rsidP="00937667">
      <w:pPr>
        <w:jc w:val="both"/>
      </w:pPr>
    </w:p>
    <w:p w:rsidR="00937667" w:rsidRPr="00DC0134" w:rsidRDefault="00937667" w:rsidP="00937667">
      <w:pPr>
        <w:ind w:firstLine="567"/>
        <w:jc w:val="both"/>
      </w:pPr>
    </w:p>
    <w:p w:rsidR="00937667" w:rsidRPr="00DC0134" w:rsidRDefault="00937667" w:rsidP="00937667">
      <w:pPr>
        <w:pStyle w:val="2"/>
        <w:jc w:val="both"/>
        <w:rPr>
          <w:sz w:val="24"/>
          <w:szCs w:val="24"/>
        </w:rPr>
      </w:pPr>
    </w:p>
    <w:p w:rsidR="00937667" w:rsidRPr="00DC0134" w:rsidRDefault="00937667" w:rsidP="00937667">
      <w:pPr>
        <w:jc w:val="both"/>
      </w:pPr>
    </w:p>
    <w:p w:rsidR="00937667" w:rsidRPr="00DC0134" w:rsidRDefault="00937667" w:rsidP="00937667">
      <w:pPr>
        <w:jc w:val="both"/>
      </w:pPr>
    </w:p>
    <w:p w:rsidR="00937667" w:rsidRPr="00DC0134" w:rsidRDefault="00937667" w:rsidP="00937667">
      <w:pPr>
        <w:jc w:val="both"/>
      </w:pPr>
    </w:p>
    <w:p w:rsidR="00937667" w:rsidRPr="00DC0134" w:rsidRDefault="00937667" w:rsidP="00937667">
      <w:pPr>
        <w:jc w:val="both"/>
      </w:pPr>
    </w:p>
    <w:p w:rsidR="00937667" w:rsidRPr="00DC0134" w:rsidRDefault="00937667" w:rsidP="00937667">
      <w:pPr>
        <w:jc w:val="center"/>
        <w:rPr>
          <w:sz w:val="28"/>
          <w:szCs w:val="28"/>
        </w:rPr>
      </w:pPr>
    </w:p>
    <w:p w:rsidR="00937667" w:rsidRPr="00DC0134" w:rsidRDefault="00937667" w:rsidP="00937667">
      <w:pPr>
        <w:pStyle w:val="2"/>
        <w:rPr>
          <w:sz w:val="28"/>
          <w:szCs w:val="28"/>
        </w:rPr>
      </w:pPr>
    </w:p>
    <w:p w:rsidR="00937667" w:rsidRPr="00DC0134" w:rsidRDefault="00937667" w:rsidP="00937667">
      <w:pPr>
        <w:pStyle w:val="2"/>
        <w:rPr>
          <w:sz w:val="28"/>
          <w:szCs w:val="28"/>
        </w:rPr>
      </w:pPr>
      <w:r w:rsidRPr="00DC0134">
        <w:rPr>
          <w:sz w:val="28"/>
          <w:szCs w:val="28"/>
        </w:rPr>
        <w:t>ПОЛОЖЕНИЕ</w:t>
      </w:r>
    </w:p>
    <w:p w:rsidR="00937667" w:rsidRPr="00DC0134" w:rsidRDefault="00937667" w:rsidP="00937667">
      <w:pPr>
        <w:jc w:val="center"/>
        <w:rPr>
          <w:sz w:val="28"/>
          <w:szCs w:val="28"/>
        </w:rPr>
      </w:pPr>
    </w:p>
    <w:p w:rsidR="00937667" w:rsidRPr="00DC0134" w:rsidRDefault="00937667" w:rsidP="00937667">
      <w:pPr>
        <w:ind w:firstLine="567"/>
        <w:jc w:val="center"/>
        <w:rPr>
          <w:b/>
          <w:sz w:val="28"/>
          <w:szCs w:val="28"/>
        </w:rPr>
      </w:pPr>
      <w:r>
        <w:rPr>
          <w:b/>
          <w:sz w:val="28"/>
          <w:szCs w:val="28"/>
        </w:rPr>
        <w:t xml:space="preserve">О БРАКЕРАЖНОЙ КОМИССИИ </w:t>
      </w:r>
      <w:r>
        <w:rPr>
          <w:b/>
          <w:sz w:val="28"/>
          <w:szCs w:val="28"/>
        </w:rPr>
        <w:br/>
        <w:t xml:space="preserve">В </w:t>
      </w:r>
      <w:r>
        <w:rPr>
          <w:szCs w:val="28"/>
        </w:rPr>
        <w:t xml:space="preserve"> </w:t>
      </w:r>
      <w:r w:rsidRPr="00DC0134">
        <w:rPr>
          <w:b/>
          <w:bCs/>
          <w:sz w:val="28"/>
          <w:szCs w:val="28"/>
        </w:rPr>
        <w:t>МУНИЦИПАЛЬНО</w:t>
      </w:r>
      <w:r>
        <w:rPr>
          <w:b/>
          <w:bCs/>
          <w:sz w:val="28"/>
          <w:szCs w:val="28"/>
        </w:rPr>
        <w:t xml:space="preserve">М </w:t>
      </w:r>
      <w:r w:rsidRPr="00DC0134">
        <w:rPr>
          <w:b/>
          <w:bCs/>
          <w:sz w:val="28"/>
          <w:szCs w:val="28"/>
        </w:rPr>
        <w:t xml:space="preserve"> ОБЩЕОБРАЗОВАТЕЛЬНО</w:t>
      </w:r>
      <w:r>
        <w:rPr>
          <w:b/>
          <w:bCs/>
          <w:sz w:val="28"/>
          <w:szCs w:val="28"/>
        </w:rPr>
        <w:t>М</w:t>
      </w:r>
      <w:r w:rsidRPr="00DC0134">
        <w:rPr>
          <w:b/>
          <w:bCs/>
          <w:sz w:val="28"/>
          <w:szCs w:val="28"/>
        </w:rPr>
        <w:t xml:space="preserve"> УЧРЕЖДЕНИ</w:t>
      </w:r>
      <w:r>
        <w:rPr>
          <w:b/>
          <w:bCs/>
          <w:sz w:val="28"/>
          <w:szCs w:val="28"/>
        </w:rPr>
        <w:t>И</w:t>
      </w:r>
      <w:r w:rsidRPr="00DC0134">
        <w:rPr>
          <w:b/>
          <w:bCs/>
          <w:sz w:val="28"/>
          <w:szCs w:val="28"/>
        </w:rPr>
        <w:t xml:space="preserve"> </w:t>
      </w:r>
      <w:r w:rsidRPr="00DC0134">
        <w:rPr>
          <w:b/>
          <w:sz w:val="28"/>
          <w:szCs w:val="28"/>
        </w:rPr>
        <w:t xml:space="preserve"> «СРЕТЕНСКАЯ СРЕДНЯЯ ОБЩЕОБРАЗОВАТЕЛЬНАЯ ШКОЛА№1»</w:t>
      </w:r>
    </w:p>
    <w:p w:rsidR="00937667" w:rsidRPr="00DC0134" w:rsidRDefault="00937667" w:rsidP="00937667">
      <w:pPr>
        <w:ind w:firstLine="567"/>
        <w:jc w:val="both"/>
        <w:rPr>
          <w:bCs/>
        </w:rPr>
      </w:pPr>
    </w:p>
    <w:p w:rsidR="00937667" w:rsidRPr="00DC0134" w:rsidRDefault="00937667" w:rsidP="00937667">
      <w:pPr>
        <w:ind w:firstLine="567"/>
        <w:jc w:val="both"/>
      </w:pPr>
    </w:p>
    <w:p w:rsidR="00937667" w:rsidRPr="002879D1" w:rsidRDefault="00937667" w:rsidP="00937667">
      <w:pPr>
        <w:pStyle w:val="a6"/>
        <w:jc w:val="center"/>
        <w:rPr>
          <w:rFonts w:ascii="Times New Roman" w:hAnsi="Times New Roman" w:cs="Times New Roman"/>
          <w:b/>
          <w:sz w:val="24"/>
        </w:rPr>
      </w:pPr>
    </w:p>
    <w:p w:rsidR="00937667" w:rsidRDefault="00937667" w:rsidP="00937667">
      <w:pPr>
        <w:pStyle w:val="a6"/>
        <w:jc w:val="center"/>
        <w:rPr>
          <w:rFonts w:ascii="Times New Roman" w:hAnsi="Times New Roman" w:cs="Times New Roman"/>
          <w:b/>
          <w:sz w:val="24"/>
        </w:rPr>
      </w:pPr>
    </w:p>
    <w:p w:rsidR="00937667" w:rsidRDefault="00937667" w:rsidP="00937667">
      <w:pPr>
        <w:pStyle w:val="a6"/>
        <w:jc w:val="center"/>
        <w:rPr>
          <w:rFonts w:ascii="Times New Roman" w:hAnsi="Times New Roman" w:cs="Times New Roman"/>
          <w:b/>
          <w:sz w:val="24"/>
        </w:rPr>
      </w:pPr>
    </w:p>
    <w:p w:rsidR="00937667" w:rsidRDefault="00937667" w:rsidP="00937667">
      <w:pPr>
        <w:pStyle w:val="a6"/>
        <w:jc w:val="center"/>
        <w:rPr>
          <w:rFonts w:ascii="Times New Roman" w:hAnsi="Times New Roman" w:cs="Times New Roman"/>
          <w:b/>
          <w:sz w:val="24"/>
        </w:rPr>
      </w:pPr>
    </w:p>
    <w:p w:rsidR="00937667" w:rsidRDefault="00937667" w:rsidP="00937667">
      <w:pPr>
        <w:pStyle w:val="a6"/>
        <w:jc w:val="center"/>
        <w:rPr>
          <w:rFonts w:ascii="Times New Roman" w:hAnsi="Times New Roman" w:cs="Times New Roman"/>
          <w:b/>
          <w:sz w:val="24"/>
        </w:rPr>
      </w:pPr>
    </w:p>
    <w:p w:rsidR="00937667" w:rsidRDefault="00937667" w:rsidP="00937667">
      <w:pPr>
        <w:pStyle w:val="a6"/>
        <w:jc w:val="center"/>
        <w:rPr>
          <w:rFonts w:ascii="Times New Roman" w:hAnsi="Times New Roman" w:cs="Times New Roman"/>
          <w:b/>
          <w:sz w:val="24"/>
        </w:rPr>
      </w:pPr>
    </w:p>
    <w:p w:rsidR="00937667" w:rsidRDefault="00937667" w:rsidP="00937667">
      <w:pPr>
        <w:pStyle w:val="a6"/>
        <w:jc w:val="center"/>
        <w:rPr>
          <w:rFonts w:ascii="Times New Roman" w:hAnsi="Times New Roman" w:cs="Times New Roman"/>
          <w:b/>
          <w:sz w:val="24"/>
        </w:rPr>
      </w:pPr>
    </w:p>
    <w:p w:rsidR="00937667" w:rsidRDefault="00937667" w:rsidP="00937667">
      <w:pPr>
        <w:pStyle w:val="a6"/>
        <w:jc w:val="center"/>
        <w:rPr>
          <w:rFonts w:ascii="Times New Roman" w:hAnsi="Times New Roman" w:cs="Times New Roman"/>
          <w:b/>
          <w:sz w:val="24"/>
        </w:rPr>
      </w:pPr>
    </w:p>
    <w:p w:rsidR="00937667" w:rsidRDefault="00937667" w:rsidP="00937667">
      <w:pPr>
        <w:pStyle w:val="a6"/>
        <w:jc w:val="center"/>
        <w:rPr>
          <w:rFonts w:ascii="Times New Roman" w:hAnsi="Times New Roman" w:cs="Times New Roman"/>
          <w:b/>
          <w:sz w:val="24"/>
        </w:rPr>
      </w:pPr>
    </w:p>
    <w:p w:rsidR="00937667" w:rsidRDefault="00937667" w:rsidP="00937667">
      <w:pPr>
        <w:pStyle w:val="a6"/>
        <w:jc w:val="center"/>
        <w:rPr>
          <w:rFonts w:ascii="Times New Roman" w:hAnsi="Times New Roman" w:cs="Times New Roman"/>
          <w:b/>
          <w:sz w:val="24"/>
        </w:rPr>
      </w:pPr>
    </w:p>
    <w:p w:rsidR="00937667" w:rsidRDefault="00937667" w:rsidP="00937667">
      <w:pPr>
        <w:pStyle w:val="a6"/>
        <w:jc w:val="center"/>
        <w:rPr>
          <w:rFonts w:ascii="Times New Roman" w:hAnsi="Times New Roman" w:cs="Times New Roman"/>
          <w:b/>
          <w:sz w:val="24"/>
        </w:rPr>
      </w:pPr>
    </w:p>
    <w:p w:rsidR="00937667" w:rsidRDefault="00937667" w:rsidP="00937667">
      <w:pPr>
        <w:pStyle w:val="a6"/>
        <w:jc w:val="center"/>
        <w:rPr>
          <w:rFonts w:ascii="Times New Roman" w:hAnsi="Times New Roman" w:cs="Times New Roman"/>
          <w:b/>
          <w:sz w:val="24"/>
        </w:rPr>
      </w:pPr>
    </w:p>
    <w:p w:rsidR="00937667" w:rsidRDefault="00937667" w:rsidP="00937667">
      <w:pPr>
        <w:pStyle w:val="a6"/>
        <w:jc w:val="center"/>
        <w:rPr>
          <w:rFonts w:ascii="Times New Roman" w:hAnsi="Times New Roman" w:cs="Times New Roman"/>
          <w:b/>
          <w:sz w:val="24"/>
        </w:rPr>
      </w:pPr>
    </w:p>
    <w:p w:rsidR="00937667" w:rsidRDefault="00937667" w:rsidP="00937667">
      <w:pPr>
        <w:pStyle w:val="a6"/>
        <w:jc w:val="center"/>
        <w:rPr>
          <w:rFonts w:ascii="Times New Roman" w:hAnsi="Times New Roman" w:cs="Times New Roman"/>
          <w:b/>
          <w:sz w:val="24"/>
        </w:rPr>
      </w:pPr>
    </w:p>
    <w:p w:rsidR="00937667" w:rsidRPr="00B568F9" w:rsidRDefault="00937667" w:rsidP="00937667">
      <w:pPr>
        <w:pStyle w:val="a6"/>
        <w:jc w:val="center"/>
        <w:rPr>
          <w:rFonts w:ascii="Times New Roman" w:hAnsi="Times New Roman" w:cs="Times New Roman"/>
          <w:b/>
          <w:sz w:val="36"/>
          <w:szCs w:val="36"/>
        </w:rPr>
      </w:pPr>
    </w:p>
    <w:p w:rsidR="00937667" w:rsidRPr="00B568F9" w:rsidRDefault="00937667" w:rsidP="00937667">
      <w:pPr>
        <w:pStyle w:val="a6"/>
        <w:rPr>
          <w:rFonts w:ascii="Times New Roman" w:hAnsi="Times New Roman" w:cs="Times New Roman"/>
          <w:b/>
          <w:sz w:val="36"/>
          <w:szCs w:val="36"/>
        </w:rPr>
      </w:pPr>
      <w:r w:rsidRPr="00B568F9">
        <w:rPr>
          <w:rFonts w:ascii="Times New Roman" w:hAnsi="Times New Roman" w:cs="Times New Roman"/>
          <w:b/>
          <w:sz w:val="36"/>
          <w:szCs w:val="36"/>
        </w:rPr>
        <w:t>№__</w:t>
      </w:r>
    </w:p>
    <w:p w:rsidR="00937667" w:rsidRDefault="00937667" w:rsidP="00937667">
      <w:pPr>
        <w:pStyle w:val="a6"/>
        <w:jc w:val="center"/>
        <w:rPr>
          <w:rFonts w:ascii="Times New Roman" w:hAnsi="Times New Roman" w:cs="Times New Roman"/>
          <w:b/>
          <w:sz w:val="24"/>
        </w:rPr>
      </w:pPr>
    </w:p>
    <w:p w:rsidR="00937667" w:rsidRPr="00937667" w:rsidRDefault="00937667" w:rsidP="00937667">
      <w:pPr>
        <w:pStyle w:val="a6"/>
        <w:jc w:val="both"/>
        <w:rPr>
          <w:rFonts w:ascii="Times New Roman" w:hAnsi="Times New Roman" w:cs="Times New Roman"/>
          <w:sz w:val="24"/>
          <w:szCs w:val="24"/>
          <w:lang w:eastAsia="ru-RU"/>
        </w:rPr>
      </w:pPr>
      <w:r w:rsidRPr="00937667">
        <w:rPr>
          <w:rFonts w:ascii="Times New Roman" w:hAnsi="Times New Roman" w:cs="Times New Roman"/>
          <w:sz w:val="24"/>
          <w:szCs w:val="24"/>
          <w:lang w:eastAsia="ru-RU"/>
        </w:rPr>
        <w:t> </w:t>
      </w:r>
    </w:p>
    <w:p w:rsidR="00937667" w:rsidRDefault="00937667" w:rsidP="00937667">
      <w:pPr>
        <w:pStyle w:val="a6"/>
        <w:jc w:val="both"/>
        <w:rPr>
          <w:rFonts w:ascii="Times New Roman" w:hAnsi="Times New Roman" w:cs="Times New Roman"/>
          <w:sz w:val="24"/>
          <w:szCs w:val="24"/>
          <w:lang w:eastAsia="ru-RU"/>
        </w:rPr>
      </w:pPr>
    </w:p>
    <w:p w:rsidR="00937667" w:rsidRDefault="00937667" w:rsidP="00937667">
      <w:pPr>
        <w:pStyle w:val="a6"/>
        <w:jc w:val="both"/>
        <w:rPr>
          <w:rFonts w:ascii="Times New Roman" w:hAnsi="Times New Roman" w:cs="Times New Roman"/>
          <w:sz w:val="24"/>
          <w:szCs w:val="24"/>
          <w:lang w:eastAsia="ru-RU"/>
        </w:rPr>
      </w:pPr>
    </w:p>
    <w:p w:rsidR="00937667" w:rsidRPr="00937667" w:rsidRDefault="00937667" w:rsidP="00937667">
      <w:pPr>
        <w:pStyle w:val="a6"/>
        <w:jc w:val="center"/>
        <w:rPr>
          <w:rFonts w:ascii="Times New Roman" w:hAnsi="Times New Roman" w:cs="Times New Roman"/>
          <w:b/>
          <w:sz w:val="24"/>
          <w:szCs w:val="24"/>
          <w:lang w:eastAsia="ru-RU"/>
        </w:rPr>
      </w:pPr>
      <w:r w:rsidRPr="00937667">
        <w:rPr>
          <w:rFonts w:ascii="Times New Roman" w:hAnsi="Times New Roman" w:cs="Times New Roman"/>
          <w:b/>
          <w:sz w:val="24"/>
          <w:szCs w:val="24"/>
          <w:lang w:eastAsia="ru-RU"/>
        </w:rPr>
        <w:t>1. Общее положение</w:t>
      </w:r>
    </w:p>
    <w:p w:rsidR="00937667" w:rsidRDefault="00937667" w:rsidP="00937667">
      <w:pPr>
        <w:pStyle w:val="a6"/>
        <w:jc w:val="both"/>
        <w:rPr>
          <w:rFonts w:ascii="Times New Roman" w:hAnsi="Times New Roman" w:cs="Times New Roman"/>
          <w:sz w:val="24"/>
          <w:szCs w:val="24"/>
          <w:lang w:eastAsia="ru-RU"/>
        </w:rPr>
      </w:pPr>
      <w:r w:rsidRPr="00937667">
        <w:rPr>
          <w:rFonts w:ascii="Times New Roman" w:hAnsi="Times New Roman" w:cs="Times New Roman"/>
          <w:sz w:val="24"/>
          <w:szCs w:val="24"/>
          <w:lang w:eastAsia="ru-RU"/>
        </w:rPr>
        <w:t xml:space="preserve">1.1. Настоящее Положение разработано в целях усиления контроля </w:t>
      </w:r>
      <w:r>
        <w:rPr>
          <w:rFonts w:ascii="Times New Roman" w:hAnsi="Times New Roman" w:cs="Times New Roman"/>
          <w:sz w:val="24"/>
          <w:szCs w:val="24"/>
          <w:lang w:eastAsia="ru-RU"/>
        </w:rPr>
        <w:t xml:space="preserve"> </w:t>
      </w:r>
      <w:r w:rsidRPr="00937667">
        <w:rPr>
          <w:rFonts w:ascii="Times New Roman" w:hAnsi="Times New Roman" w:cs="Times New Roman"/>
          <w:sz w:val="24"/>
          <w:szCs w:val="24"/>
          <w:lang w:eastAsia="ru-RU"/>
        </w:rPr>
        <w:t>качеств</w:t>
      </w:r>
      <w:r>
        <w:rPr>
          <w:rFonts w:ascii="Times New Roman" w:hAnsi="Times New Roman" w:cs="Times New Roman"/>
          <w:sz w:val="24"/>
          <w:szCs w:val="24"/>
          <w:lang w:eastAsia="ru-RU"/>
        </w:rPr>
        <w:t>а</w:t>
      </w:r>
      <w:r w:rsidRPr="00937667">
        <w:rPr>
          <w:rFonts w:ascii="Times New Roman" w:hAnsi="Times New Roman" w:cs="Times New Roman"/>
          <w:sz w:val="24"/>
          <w:szCs w:val="24"/>
          <w:lang w:eastAsia="ru-RU"/>
        </w:rPr>
        <w:t xml:space="preserve"> питания в </w:t>
      </w:r>
      <w:r>
        <w:rPr>
          <w:rFonts w:ascii="Times New Roman" w:hAnsi="Times New Roman" w:cs="Times New Roman"/>
          <w:sz w:val="24"/>
          <w:szCs w:val="24"/>
          <w:lang w:eastAsia="ru-RU"/>
        </w:rPr>
        <w:t>МОУ «Сретенская СОШ №1» /дале</w:t>
      </w:r>
      <w:proofErr w:type="gramStart"/>
      <w:r>
        <w:rPr>
          <w:rFonts w:ascii="Times New Roman" w:hAnsi="Times New Roman" w:cs="Times New Roman"/>
          <w:sz w:val="24"/>
          <w:szCs w:val="24"/>
          <w:lang w:eastAsia="ru-RU"/>
        </w:rPr>
        <w:t>е-</w:t>
      </w:r>
      <w:proofErr w:type="gramEnd"/>
      <w:r>
        <w:rPr>
          <w:rFonts w:ascii="Times New Roman" w:hAnsi="Times New Roman" w:cs="Times New Roman"/>
          <w:sz w:val="24"/>
          <w:szCs w:val="24"/>
          <w:lang w:eastAsia="ru-RU"/>
        </w:rPr>
        <w:t xml:space="preserve"> школа/.</w:t>
      </w:r>
    </w:p>
    <w:p w:rsidR="00937667" w:rsidRPr="00937667" w:rsidRDefault="00937667" w:rsidP="00937667">
      <w:pPr>
        <w:pStyle w:val="a6"/>
        <w:jc w:val="both"/>
        <w:rPr>
          <w:rFonts w:ascii="Times New Roman" w:hAnsi="Times New Roman" w:cs="Times New Roman"/>
          <w:sz w:val="24"/>
          <w:szCs w:val="24"/>
          <w:lang w:eastAsia="ru-RU"/>
        </w:rPr>
      </w:pPr>
      <w:r w:rsidRPr="00937667">
        <w:rPr>
          <w:rFonts w:ascii="Times New Roman" w:hAnsi="Times New Roman" w:cs="Times New Roman"/>
          <w:sz w:val="24"/>
          <w:szCs w:val="24"/>
          <w:lang w:eastAsia="ru-RU"/>
        </w:rPr>
        <w:t>1.</w:t>
      </w:r>
      <w:r>
        <w:rPr>
          <w:rFonts w:ascii="Times New Roman" w:hAnsi="Times New Roman" w:cs="Times New Roman"/>
          <w:sz w:val="24"/>
          <w:szCs w:val="24"/>
          <w:lang w:eastAsia="ru-RU"/>
        </w:rPr>
        <w:t>2</w:t>
      </w:r>
      <w:r w:rsidRPr="00937667">
        <w:rPr>
          <w:rFonts w:ascii="Times New Roman" w:hAnsi="Times New Roman" w:cs="Times New Roman"/>
          <w:sz w:val="24"/>
          <w:szCs w:val="24"/>
          <w:lang w:eastAsia="ru-RU"/>
        </w:rPr>
        <w:t xml:space="preserve">. </w:t>
      </w:r>
      <w:proofErr w:type="spellStart"/>
      <w:proofErr w:type="gramStart"/>
      <w:r w:rsidRPr="00937667">
        <w:rPr>
          <w:rFonts w:ascii="Times New Roman" w:hAnsi="Times New Roman" w:cs="Times New Roman"/>
          <w:sz w:val="24"/>
          <w:szCs w:val="24"/>
          <w:lang w:eastAsia="ru-RU"/>
        </w:rPr>
        <w:t>Бракеражная</w:t>
      </w:r>
      <w:proofErr w:type="spellEnd"/>
      <w:r w:rsidRPr="00937667">
        <w:rPr>
          <w:rFonts w:ascii="Times New Roman" w:hAnsi="Times New Roman" w:cs="Times New Roman"/>
          <w:sz w:val="24"/>
          <w:szCs w:val="24"/>
          <w:lang w:eastAsia="ru-RU"/>
        </w:rPr>
        <w:t xml:space="preserve"> комиссия в своей деятельности руководствуются </w:t>
      </w:r>
      <w:proofErr w:type="spellStart"/>
      <w:r w:rsidRPr="00937667">
        <w:rPr>
          <w:rFonts w:ascii="Times New Roman" w:hAnsi="Times New Roman" w:cs="Times New Roman"/>
          <w:sz w:val="24"/>
          <w:szCs w:val="24"/>
          <w:lang w:eastAsia="ru-RU"/>
        </w:rPr>
        <w:t>С</w:t>
      </w:r>
      <w:r w:rsidRPr="00937667">
        <w:rPr>
          <w:rFonts w:ascii="Times New Roman" w:hAnsi="Times New Roman" w:cs="Times New Roman"/>
          <w:bCs/>
          <w:sz w:val="24"/>
          <w:szCs w:val="24"/>
        </w:rPr>
        <w:t>анПиН</w:t>
      </w:r>
      <w:proofErr w:type="spellEnd"/>
      <w:r w:rsidRPr="00937667">
        <w:rPr>
          <w:rFonts w:ascii="Times New Roman" w:hAnsi="Times New Roman" w:cs="Times New Roman"/>
          <w:bCs/>
          <w:sz w:val="24"/>
          <w:szCs w:val="24"/>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Pr="00937667">
        <w:rPr>
          <w:rFonts w:ascii="Times New Roman" w:hAnsi="Times New Roman" w:cs="Times New Roman"/>
          <w:sz w:val="24"/>
          <w:szCs w:val="24"/>
          <w:lang w:eastAsia="ru-RU"/>
        </w:rPr>
        <w:t xml:space="preserve">, </w:t>
      </w:r>
      <w:r w:rsidRPr="00125684">
        <w:rPr>
          <w:rFonts w:ascii="Times New Roman" w:hAnsi="Times New Roman" w:cs="Times New Roman"/>
          <w:sz w:val="24"/>
          <w:szCs w:val="24"/>
        </w:rPr>
        <w:t xml:space="preserve">Санитарно-эпидемиологическими правилами СП 2.3.6. 1079-01 «Санитарно-эпидемиологические требования к организации общественного питания, изготовлению и </w:t>
      </w:r>
      <w:proofErr w:type="spellStart"/>
      <w:r w:rsidRPr="00125684">
        <w:rPr>
          <w:rFonts w:ascii="Times New Roman" w:hAnsi="Times New Roman" w:cs="Times New Roman"/>
          <w:sz w:val="24"/>
          <w:szCs w:val="24"/>
        </w:rPr>
        <w:t>оборотоспособности</w:t>
      </w:r>
      <w:proofErr w:type="spellEnd"/>
      <w:r w:rsidRPr="00125684">
        <w:rPr>
          <w:rFonts w:ascii="Times New Roman" w:hAnsi="Times New Roman" w:cs="Times New Roman"/>
          <w:sz w:val="24"/>
          <w:szCs w:val="24"/>
        </w:rPr>
        <w:t xml:space="preserve"> в них пищевых продуктов и про</w:t>
      </w:r>
      <w:r>
        <w:rPr>
          <w:rFonts w:ascii="Times New Roman" w:hAnsi="Times New Roman" w:cs="Times New Roman"/>
          <w:sz w:val="24"/>
          <w:szCs w:val="24"/>
        </w:rPr>
        <w:t xml:space="preserve">довольственного сырья», </w:t>
      </w:r>
      <w:r w:rsidRPr="00937667">
        <w:rPr>
          <w:rFonts w:ascii="Times New Roman" w:hAnsi="Times New Roman" w:cs="Times New Roman"/>
          <w:sz w:val="24"/>
          <w:szCs w:val="24"/>
          <w:lang w:eastAsia="ru-RU"/>
        </w:rPr>
        <w:t> сборниками рецептур, технологическими картами, данным Положением, Приказом Федеральной службы по надзору в сфере защиты прав</w:t>
      </w:r>
      <w:proofErr w:type="gramEnd"/>
      <w:r w:rsidRPr="00937667">
        <w:rPr>
          <w:rFonts w:ascii="Times New Roman" w:hAnsi="Times New Roman" w:cs="Times New Roman"/>
          <w:sz w:val="24"/>
          <w:szCs w:val="24"/>
          <w:lang w:eastAsia="ru-RU"/>
        </w:rPr>
        <w:t xml:space="preserve"> потребителей и благополучия человека от 27 февраля 2007 г. №54 «О мерах по совершенствованию санитарно-эпидемиологического надзора за организацией питания в общеобразовательных учреждениях». </w:t>
      </w:r>
    </w:p>
    <w:p w:rsidR="00937667" w:rsidRDefault="00937667" w:rsidP="00937667">
      <w:pPr>
        <w:jc w:val="center"/>
        <w:rPr>
          <w:b/>
          <w:bCs/>
          <w:caps/>
        </w:rPr>
      </w:pPr>
    </w:p>
    <w:p w:rsidR="00937667" w:rsidRPr="00E32D47" w:rsidRDefault="00937667" w:rsidP="00937667">
      <w:pPr>
        <w:jc w:val="center"/>
        <w:rPr>
          <w:b/>
          <w:bCs/>
          <w:caps/>
        </w:rPr>
      </w:pPr>
      <w:r w:rsidRPr="00E32D47">
        <w:rPr>
          <w:b/>
          <w:bCs/>
          <w:caps/>
        </w:rPr>
        <w:t>2. Порядок создания бракеражной комиссии</w:t>
      </w:r>
      <w:r>
        <w:rPr>
          <w:b/>
          <w:bCs/>
          <w:caps/>
        </w:rPr>
        <w:t xml:space="preserve">, </w:t>
      </w:r>
      <w:r w:rsidRPr="00E32D47">
        <w:rPr>
          <w:b/>
          <w:bCs/>
          <w:caps/>
        </w:rPr>
        <w:t xml:space="preserve"> е</w:t>
      </w:r>
      <w:r>
        <w:rPr>
          <w:b/>
          <w:bCs/>
          <w:caps/>
        </w:rPr>
        <w:t>Ё</w:t>
      </w:r>
      <w:r w:rsidRPr="00E32D47">
        <w:rPr>
          <w:b/>
          <w:bCs/>
          <w:caps/>
        </w:rPr>
        <w:t xml:space="preserve"> состав</w:t>
      </w:r>
    </w:p>
    <w:p w:rsidR="00937667" w:rsidRPr="00125684" w:rsidRDefault="00937667" w:rsidP="00937667">
      <w:pPr>
        <w:jc w:val="center"/>
        <w:rPr>
          <w:b/>
          <w:bCs/>
        </w:rPr>
      </w:pPr>
    </w:p>
    <w:p w:rsidR="00937667" w:rsidRPr="00125684" w:rsidRDefault="00937667" w:rsidP="00937667">
      <w:pPr>
        <w:jc w:val="both"/>
      </w:pPr>
      <w:r w:rsidRPr="00125684">
        <w:t xml:space="preserve">2.1. </w:t>
      </w:r>
      <w:proofErr w:type="spellStart"/>
      <w:r w:rsidRPr="00125684">
        <w:t>Бракеражная</w:t>
      </w:r>
      <w:proofErr w:type="spellEnd"/>
      <w:r w:rsidRPr="00125684">
        <w:t xml:space="preserve"> комиссия создается приказом директора </w:t>
      </w:r>
      <w:r>
        <w:t>школы</w:t>
      </w:r>
      <w:r w:rsidRPr="00125684">
        <w:t>. Состав комиссии, сроки ее полномочий утверждаются приказом директора</w:t>
      </w:r>
      <w:r>
        <w:t xml:space="preserve"> школы.</w:t>
      </w:r>
      <w:r w:rsidRPr="00125684">
        <w:t xml:space="preserve"> </w:t>
      </w:r>
    </w:p>
    <w:p w:rsidR="00937667" w:rsidRPr="00125684" w:rsidRDefault="00937667" w:rsidP="00937667">
      <w:pPr>
        <w:jc w:val="both"/>
      </w:pPr>
      <w:r w:rsidRPr="00125684">
        <w:t xml:space="preserve">2.2. В состав комиссии входят  медицинский работник </w:t>
      </w:r>
      <w:r>
        <w:t>школы</w:t>
      </w:r>
      <w:r w:rsidRPr="00125684">
        <w:t xml:space="preserve">, ответственный за питание, член профсоюзного комитета и заведующая </w:t>
      </w:r>
      <w:r>
        <w:t>столовой</w:t>
      </w:r>
      <w:r w:rsidRPr="00125684">
        <w:t xml:space="preserve">. </w:t>
      </w:r>
    </w:p>
    <w:p w:rsidR="00937667" w:rsidRDefault="00937667" w:rsidP="00937667">
      <w:pPr>
        <w:jc w:val="both"/>
        <w:rPr>
          <w:b/>
          <w:bCs/>
        </w:rPr>
      </w:pPr>
    </w:p>
    <w:p w:rsidR="00937667" w:rsidRPr="00E32D47" w:rsidRDefault="00937667" w:rsidP="00937667">
      <w:pPr>
        <w:jc w:val="center"/>
        <w:rPr>
          <w:b/>
          <w:bCs/>
          <w:caps/>
        </w:rPr>
      </w:pPr>
      <w:r w:rsidRPr="00E32D47">
        <w:rPr>
          <w:b/>
          <w:bCs/>
          <w:caps/>
        </w:rPr>
        <w:t>3. Полномочия комиссии</w:t>
      </w:r>
    </w:p>
    <w:p w:rsidR="00937667" w:rsidRPr="00125684" w:rsidRDefault="00937667" w:rsidP="00937667">
      <w:pPr>
        <w:jc w:val="center"/>
        <w:rPr>
          <w:b/>
          <w:bCs/>
        </w:rPr>
      </w:pPr>
    </w:p>
    <w:p w:rsidR="00937667" w:rsidRPr="00125684" w:rsidRDefault="00937667" w:rsidP="00937667">
      <w:pPr>
        <w:jc w:val="both"/>
      </w:pPr>
      <w:r w:rsidRPr="00125684">
        <w:t xml:space="preserve">3.1. </w:t>
      </w:r>
      <w:proofErr w:type="spellStart"/>
      <w:r w:rsidRPr="00125684">
        <w:t>Бракеражная</w:t>
      </w:r>
      <w:proofErr w:type="spellEnd"/>
      <w:r w:rsidRPr="00125684">
        <w:t xml:space="preserve"> комиссия должна способствовать обеспечению качественным питанием </w:t>
      </w:r>
      <w:proofErr w:type="gramStart"/>
      <w:r w:rsidRPr="00125684">
        <w:t>обучающихся</w:t>
      </w:r>
      <w:proofErr w:type="gramEnd"/>
      <w:r w:rsidRPr="00125684">
        <w:t xml:space="preserve"> </w:t>
      </w:r>
      <w:r>
        <w:t>школы</w:t>
      </w:r>
      <w:r w:rsidRPr="00125684">
        <w:t xml:space="preserve">. </w:t>
      </w:r>
    </w:p>
    <w:p w:rsidR="00937667" w:rsidRPr="00125684" w:rsidRDefault="00937667" w:rsidP="00937667">
      <w:pPr>
        <w:jc w:val="both"/>
      </w:pPr>
      <w:r w:rsidRPr="00125684">
        <w:t xml:space="preserve">3.2. </w:t>
      </w:r>
      <w:proofErr w:type="spellStart"/>
      <w:r w:rsidRPr="00125684">
        <w:t>Бракеражная</w:t>
      </w:r>
      <w:proofErr w:type="spellEnd"/>
      <w:r w:rsidRPr="00125684">
        <w:t xml:space="preserve"> комиссия осуществляет контроль работ</w:t>
      </w:r>
      <w:r>
        <w:t>ы</w:t>
      </w:r>
      <w:r w:rsidRPr="00125684">
        <w:t xml:space="preserve"> пищеблока, в том числе: </w:t>
      </w:r>
    </w:p>
    <w:p w:rsidR="00937667" w:rsidRPr="00125684" w:rsidRDefault="00937667" w:rsidP="00937667">
      <w:pPr>
        <w:jc w:val="both"/>
      </w:pPr>
      <w:r w:rsidRPr="00125684">
        <w:t xml:space="preserve">- осуществляет контроль соблюдения санитарно-гигиенических норм; </w:t>
      </w:r>
    </w:p>
    <w:p w:rsidR="00937667" w:rsidRPr="00125684" w:rsidRDefault="00937667" w:rsidP="00937667">
      <w:pPr>
        <w:jc w:val="both"/>
      </w:pPr>
      <w:r w:rsidRPr="00125684">
        <w:t xml:space="preserve">- проверяет на пригодность складские и другие помещения для хранения продуктов питания, а также условия их хранения; </w:t>
      </w:r>
    </w:p>
    <w:p w:rsidR="00937667" w:rsidRPr="00125684" w:rsidRDefault="00937667" w:rsidP="00937667">
      <w:pPr>
        <w:jc w:val="both"/>
      </w:pPr>
      <w:r w:rsidRPr="00125684">
        <w:t xml:space="preserve">- ежедневно следит за правильностью составления меню; </w:t>
      </w:r>
    </w:p>
    <w:p w:rsidR="00937667" w:rsidRPr="00125684" w:rsidRDefault="00937667" w:rsidP="00937667">
      <w:pPr>
        <w:jc w:val="both"/>
      </w:pPr>
      <w:r w:rsidRPr="00125684">
        <w:t xml:space="preserve">- контролирует организацию работы на пищеблоке, чистоту посуды, оборудования и помещений, наличие маркировки на оборудовании, посуде, хозяйственном инвентаре; </w:t>
      </w:r>
    </w:p>
    <w:p w:rsidR="00937667" w:rsidRPr="00125684" w:rsidRDefault="00937667" w:rsidP="00937667">
      <w:pPr>
        <w:jc w:val="both"/>
      </w:pPr>
      <w:r w:rsidRPr="00125684">
        <w:t xml:space="preserve">- осуществляет контроль сроков реализации продуктов питания и качества приготовления пищи; </w:t>
      </w:r>
    </w:p>
    <w:p w:rsidR="00937667" w:rsidRPr="00125684" w:rsidRDefault="00937667" w:rsidP="00937667">
      <w:pPr>
        <w:jc w:val="both"/>
      </w:pPr>
      <w:proofErr w:type="gramStart"/>
      <w:r w:rsidRPr="00125684">
        <w:t xml:space="preserve">- проверяет соответствие пищи физиологическим потребностям  обучающихся в основных пищевых веществах; </w:t>
      </w:r>
      <w:proofErr w:type="gramEnd"/>
    </w:p>
    <w:p w:rsidR="00937667" w:rsidRPr="00125684" w:rsidRDefault="00937667" w:rsidP="00937667">
      <w:pPr>
        <w:jc w:val="both"/>
      </w:pPr>
      <w:r w:rsidRPr="00125684">
        <w:t xml:space="preserve">- следит за соблюдением правил личной гигиены работниками пищеблока; </w:t>
      </w:r>
    </w:p>
    <w:p w:rsidR="00937667" w:rsidRPr="00125684" w:rsidRDefault="00937667" w:rsidP="00937667">
      <w:pPr>
        <w:jc w:val="both"/>
      </w:pPr>
      <w:r w:rsidRPr="00125684">
        <w:t xml:space="preserve">- периодически присутствует при закладке основных продуктов, проверяет выход блюд; </w:t>
      </w:r>
    </w:p>
    <w:p w:rsidR="00937667" w:rsidRPr="00125684" w:rsidRDefault="00937667" w:rsidP="00937667">
      <w:pPr>
        <w:jc w:val="both"/>
      </w:pPr>
      <w:r w:rsidRPr="00125684">
        <w:t>- осуществляет контроль доброкачественност</w:t>
      </w:r>
      <w:r>
        <w:t>и</w:t>
      </w:r>
      <w:r w:rsidRPr="00125684">
        <w:t xml:space="preserve"> готовой продукции, проводит органолептическую оценку готовой пищи</w:t>
      </w:r>
      <w:r w:rsidR="00ED3E11">
        <w:t xml:space="preserve"> </w:t>
      </w:r>
      <w:r w:rsidRPr="00125684">
        <w:t xml:space="preserve"> в соответствии с Правилами бракеража пищи </w:t>
      </w:r>
      <w:r w:rsidRPr="00ED3E11">
        <w:rPr>
          <w:bCs/>
        </w:rPr>
        <w:t>(</w:t>
      </w:r>
      <w:r w:rsidR="00ED3E11" w:rsidRPr="00ED3E11">
        <w:rPr>
          <w:bCs/>
        </w:rPr>
        <w:t>п</w:t>
      </w:r>
      <w:r w:rsidRPr="00ED3E11">
        <w:rPr>
          <w:bCs/>
        </w:rPr>
        <w:t>риложени</w:t>
      </w:r>
      <w:r w:rsidR="00ED3E11" w:rsidRPr="00ED3E11">
        <w:rPr>
          <w:bCs/>
        </w:rPr>
        <w:t>я</w:t>
      </w:r>
      <w:r w:rsidRPr="00ED3E11">
        <w:rPr>
          <w:bCs/>
        </w:rPr>
        <w:t xml:space="preserve"> </w:t>
      </w:r>
      <w:r w:rsidR="00ED3E11" w:rsidRPr="00ED3E11">
        <w:rPr>
          <w:bCs/>
        </w:rPr>
        <w:t xml:space="preserve"> </w:t>
      </w:r>
      <w:r w:rsidRPr="00ED3E11">
        <w:rPr>
          <w:bCs/>
        </w:rPr>
        <w:t xml:space="preserve"> к настоящему положению);</w:t>
      </w:r>
      <w:r w:rsidRPr="00ED3E11">
        <w:t xml:space="preserve"> </w:t>
      </w:r>
    </w:p>
    <w:p w:rsidR="00937667" w:rsidRPr="00125684" w:rsidRDefault="00937667" w:rsidP="00937667">
      <w:pPr>
        <w:jc w:val="both"/>
      </w:pPr>
      <w:r w:rsidRPr="00125684">
        <w:t xml:space="preserve">- проверяет наличие суточной пробы; </w:t>
      </w:r>
    </w:p>
    <w:p w:rsidR="00937667" w:rsidRPr="00125684" w:rsidRDefault="00937667" w:rsidP="00937667">
      <w:pPr>
        <w:jc w:val="both"/>
      </w:pPr>
      <w:r w:rsidRPr="00125684">
        <w:t xml:space="preserve">- определяет фактический выход одной порции каждого блюда; </w:t>
      </w:r>
    </w:p>
    <w:p w:rsidR="00937667" w:rsidRPr="00125684" w:rsidRDefault="00937667" w:rsidP="00937667">
      <w:pPr>
        <w:jc w:val="both"/>
      </w:pPr>
      <w:r w:rsidRPr="00125684">
        <w:t xml:space="preserve">- проверяет соответствие объемов приготовленного питания объему разовых порций и количеству детей. </w:t>
      </w:r>
    </w:p>
    <w:p w:rsidR="00937667" w:rsidRPr="00125684" w:rsidRDefault="00937667" w:rsidP="00937667">
      <w:pPr>
        <w:jc w:val="both"/>
      </w:pPr>
      <w:r w:rsidRPr="00125684">
        <w:t xml:space="preserve">3.3. </w:t>
      </w:r>
      <w:r>
        <w:t xml:space="preserve"> </w:t>
      </w:r>
      <w:r w:rsidRPr="00125684">
        <w:t xml:space="preserve"> </w:t>
      </w:r>
      <w:proofErr w:type="spellStart"/>
      <w:r w:rsidRPr="00125684">
        <w:t>Бракеражная</w:t>
      </w:r>
      <w:proofErr w:type="spellEnd"/>
      <w:r w:rsidRPr="00125684">
        <w:t xml:space="preserve"> комиссия имеет право: </w:t>
      </w:r>
    </w:p>
    <w:p w:rsidR="00937667" w:rsidRPr="00125684" w:rsidRDefault="00937667" w:rsidP="00937667">
      <w:pPr>
        <w:jc w:val="both"/>
      </w:pPr>
      <w:r w:rsidRPr="00125684">
        <w:t xml:space="preserve">- в любое время проверять санитарное состояние пищеблока; </w:t>
      </w:r>
    </w:p>
    <w:p w:rsidR="00937667" w:rsidRPr="00125684" w:rsidRDefault="00937667" w:rsidP="00937667">
      <w:pPr>
        <w:jc w:val="both"/>
      </w:pPr>
      <w:r w:rsidRPr="00125684">
        <w:t xml:space="preserve">- проверять выход продукции; </w:t>
      </w:r>
    </w:p>
    <w:p w:rsidR="00937667" w:rsidRPr="00125684" w:rsidRDefault="00937667" w:rsidP="00937667">
      <w:pPr>
        <w:jc w:val="both"/>
      </w:pPr>
      <w:r w:rsidRPr="00125684">
        <w:t xml:space="preserve">- контролировать наличие суточной пробы; </w:t>
      </w:r>
    </w:p>
    <w:p w:rsidR="00937667" w:rsidRPr="00125684" w:rsidRDefault="00937667" w:rsidP="00937667">
      <w:pPr>
        <w:jc w:val="both"/>
      </w:pPr>
      <w:r w:rsidRPr="00125684">
        <w:t xml:space="preserve">- проверять соответствие процесса приготовления пищи технологическим картам; </w:t>
      </w:r>
    </w:p>
    <w:p w:rsidR="00937667" w:rsidRPr="00125684" w:rsidRDefault="00937667" w:rsidP="00937667">
      <w:pPr>
        <w:jc w:val="both"/>
      </w:pPr>
      <w:r w:rsidRPr="00125684">
        <w:t xml:space="preserve">- проверять качество поставляемой продукции; </w:t>
      </w:r>
    </w:p>
    <w:p w:rsidR="00937667" w:rsidRPr="00125684" w:rsidRDefault="00937667" w:rsidP="00937667">
      <w:pPr>
        <w:jc w:val="both"/>
      </w:pPr>
      <w:r w:rsidRPr="00125684">
        <w:t xml:space="preserve">- контролировать разнообразие и соблюдение цикличного меню; </w:t>
      </w:r>
    </w:p>
    <w:p w:rsidR="00937667" w:rsidRPr="00125684" w:rsidRDefault="00937667" w:rsidP="00937667">
      <w:pPr>
        <w:jc w:val="both"/>
      </w:pPr>
      <w:r w:rsidRPr="00125684">
        <w:lastRenderedPageBreak/>
        <w:t xml:space="preserve">- проверять соблюдение правил хранения продуктов питания; </w:t>
      </w:r>
    </w:p>
    <w:p w:rsidR="00937667" w:rsidRDefault="00937667" w:rsidP="00937667">
      <w:pPr>
        <w:jc w:val="both"/>
      </w:pPr>
      <w:r w:rsidRPr="00125684">
        <w:t xml:space="preserve">- вносить на рассмотрение руководства </w:t>
      </w:r>
      <w:r>
        <w:t>школы</w:t>
      </w:r>
      <w:r w:rsidRPr="00125684">
        <w:t xml:space="preserve"> предложения по улучшению качества питания и повышению культуры обслуживания. </w:t>
      </w:r>
    </w:p>
    <w:p w:rsidR="00937667" w:rsidRPr="00125684" w:rsidRDefault="00937667" w:rsidP="00937667">
      <w:pPr>
        <w:jc w:val="both"/>
      </w:pPr>
    </w:p>
    <w:p w:rsidR="00937667" w:rsidRPr="00E32D47" w:rsidRDefault="00937667" w:rsidP="00937667">
      <w:pPr>
        <w:jc w:val="center"/>
        <w:rPr>
          <w:b/>
          <w:bCs/>
          <w:caps/>
        </w:rPr>
      </w:pPr>
      <w:r w:rsidRPr="00E32D47">
        <w:rPr>
          <w:b/>
          <w:bCs/>
          <w:caps/>
        </w:rPr>
        <w:t>4. Оценка организации питания</w:t>
      </w:r>
    </w:p>
    <w:p w:rsidR="00937667" w:rsidRPr="00E32D47" w:rsidRDefault="00937667" w:rsidP="00937667">
      <w:pPr>
        <w:jc w:val="center"/>
        <w:rPr>
          <w:b/>
          <w:bCs/>
          <w:caps/>
        </w:rPr>
      </w:pPr>
    </w:p>
    <w:p w:rsidR="00ED3E11" w:rsidRPr="00F10459" w:rsidRDefault="00937667" w:rsidP="00ED3E11">
      <w:pPr>
        <w:jc w:val="both"/>
      </w:pPr>
      <w:r w:rsidRPr="00125684">
        <w:t xml:space="preserve">4.1. </w:t>
      </w:r>
      <w:r w:rsidR="00ED3E11" w:rsidRPr="00F10459">
        <w:t>Все блюда и кулинарные изделия, изготовляемые на пищеблоке</w:t>
      </w:r>
      <w:r w:rsidR="00ED3E11">
        <w:t xml:space="preserve"> школы,</w:t>
      </w:r>
      <w:r w:rsidR="00ED3E11" w:rsidRPr="00F10459">
        <w:t xml:space="preserve"> подлежат обязательному бракеражу по мере их готовности. </w:t>
      </w:r>
    </w:p>
    <w:p w:rsidR="00ED3E11" w:rsidRPr="00F10459" w:rsidRDefault="00ED3E11" w:rsidP="00ED3E11">
      <w:pPr>
        <w:jc w:val="both"/>
      </w:pPr>
      <w:r>
        <w:t>4.2</w:t>
      </w:r>
      <w:r w:rsidRPr="00F10459">
        <w:t xml:space="preserve">. Бракераж пищи проводится до начала отпуска каждой вновь приготовленной партии. </w:t>
      </w:r>
    </w:p>
    <w:p w:rsidR="00ED3E11" w:rsidRPr="00F10459" w:rsidRDefault="00ED3E11" w:rsidP="00ED3E11">
      <w:pPr>
        <w:jc w:val="both"/>
      </w:pPr>
      <w:r w:rsidRPr="00F10459">
        <w:t>4.</w:t>
      </w:r>
      <w:r>
        <w:t>3.</w:t>
      </w:r>
      <w:r w:rsidRPr="00F10459">
        <w:t xml:space="preserve"> Оценка качества продукции заносится в </w:t>
      </w:r>
      <w:proofErr w:type="spellStart"/>
      <w:r w:rsidRPr="00F10459">
        <w:t>бракеражный</w:t>
      </w:r>
      <w:proofErr w:type="spellEnd"/>
      <w:r w:rsidRPr="00F10459">
        <w:t xml:space="preserve"> журнал до начала ее реализации. При нарушении технологии приготовления пищи </w:t>
      </w:r>
      <w:proofErr w:type="spellStart"/>
      <w:r w:rsidRPr="00F10459">
        <w:t>бракеражная</w:t>
      </w:r>
      <w:proofErr w:type="spellEnd"/>
      <w:r w:rsidRPr="00F10459">
        <w:t xml:space="preserve"> комиссия обязана снять изделия с раздачи, направить их на доработку или переработку, а при необходимости - на исследование в санитарно - пищевую лабораторию. </w:t>
      </w:r>
    </w:p>
    <w:p w:rsidR="00ED3E11" w:rsidRPr="00F10459" w:rsidRDefault="00ED3E11" w:rsidP="00ED3E11">
      <w:pPr>
        <w:jc w:val="both"/>
      </w:pPr>
      <w:r>
        <w:t>4.4.</w:t>
      </w:r>
      <w:r w:rsidRPr="00F10459">
        <w:t xml:space="preserve"> </w:t>
      </w:r>
      <w:proofErr w:type="spellStart"/>
      <w:r w:rsidRPr="00F10459">
        <w:t>Бракеражный</w:t>
      </w:r>
      <w:proofErr w:type="spellEnd"/>
      <w:r w:rsidRPr="00F10459">
        <w:t xml:space="preserve"> журнал должен быть пронумерован, прошнурован и скреплён печатью. Хранится </w:t>
      </w:r>
      <w:proofErr w:type="spellStart"/>
      <w:r w:rsidRPr="00F10459">
        <w:t>бракеражный</w:t>
      </w:r>
      <w:proofErr w:type="spellEnd"/>
      <w:r w:rsidRPr="00F10459">
        <w:t xml:space="preserve"> журнал у зав</w:t>
      </w:r>
      <w:r>
        <w:t>едующего</w:t>
      </w:r>
      <w:r w:rsidRPr="00F10459">
        <w:t xml:space="preserve"> производством. </w:t>
      </w:r>
    </w:p>
    <w:p w:rsidR="00ED3E11" w:rsidRPr="00F10459" w:rsidRDefault="00ED3E11" w:rsidP="00ED3E11">
      <w:pPr>
        <w:jc w:val="both"/>
      </w:pPr>
      <w:r>
        <w:t>4.5.</w:t>
      </w:r>
      <w:r w:rsidRPr="00F10459">
        <w:t>За качество пищи несут санитарную ответственность зав</w:t>
      </w:r>
      <w:r>
        <w:t>едующий</w:t>
      </w:r>
      <w:r w:rsidRPr="00F10459">
        <w:t xml:space="preserve"> производством, члены </w:t>
      </w:r>
      <w:proofErr w:type="spellStart"/>
      <w:r w:rsidRPr="00F10459">
        <w:t>бракеражной</w:t>
      </w:r>
      <w:proofErr w:type="spellEnd"/>
      <w:r w:rsidRPr="00F10459">
        <w:t xml:space="preserve"> комиссии, осуществившие проверку качества продукции</w:t>
      </w:r>
      <w:r>
        <w:t xml:space="preserve"> </w:t>
      </w:r>
      <w:r w:rsidRPr="00F10459">
        <w:t xml:space="preserve"> и допустившие ее к употреблению. </w:t>
      </w:r>
    </w:p>
    <w:p w:rsidR="00937667" w:rsidRPr="00125684" w:rsidRDefault="00ED3E11" w:rsidP="00937667">
      <w:pPr>
        <w:jc w:val="both"/>
      </w:pPr>
      <w:r>
        <w:t xml:space="preserve"> </w:t>
      </w:r>
    </w:p>
    <w:p w:rsidR="00937667" w:rsidRPr="00125684" w:rsidRDefault="00937667" w:rsidP="00937667">
      <w:pPr>
        <w:jc w:val="both"/>
      </w:pPr>
    </w:p>
    <w:p w:rsidR="00937667" w:rsidRPr="00125684" w:rsidRDefault="00937667" w:rsidP="00937667">
      <w:pPr>
        <w:pStyle w:val="a7"/>
        <w:widowControl w:val="0"/>
        <w:suppressAutoHyphens/>
        <w:jc w:val="both"/>
        <w:rPr>
          <w:rFonts w:ascii="Times New Roman" w:hAnsi="Times New Roman" w:cs="Times New Roman"/>
          <w:color w:val="auto"/>
          <w:sz w:val="24"/>
          <w:szCs w:val="24"/>
        </w:rPr>
      </w:pPr>
      <w:r w:rsidRPr="00125684">
        <w:rPr>
          <w:rFonts w:ascii="Times New Roman" w:hAnsi="Times New Roman" w:cs="Times New Roman"/>
          <w:b w:val="0"/>
          <w:bCs w:val="0"/>
          <w:color w:val="auto"/>
          <w:sz w:val="24"/>
          <w:szCs w:val="24"/>
        </w:rPr>
        <w:t xml:space="preserve">                                                                                                                         </w:t>
      </w:r>
      <w:r w:rsidRPr="00125684">
        <w:rPr>
          <w:rFonts w:ascii="Times New Roman" w:hAnsi="Times New Roman" w:cs="Times New Roman"/>
          <w:color w:val="auto"/>
          <w:sz w:val="24"/>
          <w:szCs w:val="24"/>
        </w:rPr>
        <w:t xml:space="preserve">  </w:t>
      </w:r>
    </w:p>
    <w:p w:rsidR="00937667" w:rsidRPr="00125684" w:rsidRDefault="00937667" w:rsidP="00937667">
      <w:pPr>
        <w:pStyle w:val="a7"/>
        <w:widowControl w:val="0"/>
        <w:suppressAutoHyphens/>
        <w:jc w:val="both"/>
        <w:rPr>
          <w:rFonts w:ascii="Times New Roman" w:hAnsi="Times New Roman" w:cs="Times New Roman"/>
          <w:color w:val="auto"/>
          <w:sz w:val="24"/>
          <w:szCs w:val="24"/>
        </w:rPr>
      </w:pPr>
    </w:p>
    <w:p w:rsidR="00937667" w:rsidRPr="00F10459" w:rsidRDefault="00937667" w:rsidP="00937667">
      <w:pPr>
        <w:pStyle w:val="a7"/>
        <w:widowControl w:val="0"/>
        <w:suppressAutoHyphens/>
        <w:jc w:val="left"/>
        <w:rPr>
          <w:rFonts w:ascii="Times New Roman" w:hAnsi="Times New Roman" w:cs="Times New Roman"/>
          <w:sz w:val="24"/>
          <w:szCs w:val="24"/>
        </w:rPr>
      </w:pPr>
      <w:r>
        <w:rPr>
          <w:rFonts w:ascii="Times New Roman" w:hAnsi="Times New Roman" w:cs="Times New Roman"/>
          <w:color w:val="auto"/>
          <w:sz w:val="22"/>
          <w:szCs w:val="22"/>
        </w:rPr>
        <w:t xml:space="preserve">                                                                                                                                </w:t>
      </w:r>
      <w:r w:rsidRPr="00F10459">
        <w:rPr>
          <w:rFonts w:ascii="Times New Roman" w:hAnsi="Times New Roman" w:cs="Times New Roman"/>
          <w:color w:val="auto"/>
          <w:sz w:val="24"/>
          <w:szCs w:val="24"/>
        </w:rPr>
        <w:t xml:space="preserve"> Приложение №1</w:t>
      </w:r>
    </w:p>
    <w:p w:rsidR="00937667" w:rsidRPr="00F10459" w:rsidRDefault="00937667" w:rsidP="00937667"/>
    <w:p w:rsidR="00937667" w:rsidRPr="00F10459" w:rsidRDefault="00ED3E11" w:rsidP="00937667">
      <w:pPr>
        <w:jc w:val="center"/>
        <w:rPr>
          <w:b/>
          <w:bCs/>
          <w:caps/>
        </w:rPr>
      </w:pPr>
      <w:r>
        <w:rPr>
          <w:b/>
          <w:bCs/>
          <w:caps/>
        </w:rPr>
        <w:t xml:space="preserve"> </w:t>
      </w:r>
      <w:r w:rsidR="00937667" w:rsidRPr="00F10459">
        <w:rPr>
          <w:b/>
          <w:bCs/>
          <w:caps/>
        </w:rPr>
        <w:t xml:space="preserve"> Методика органолептической оценки пищи</w:t>
      </w:r>
    </w:p>
    <w:p w:rsidR="00937667" w:rsidRPr="00F10459" w:rsidRDefault="00937667" w:rsidP="00937667">
      <w:pPr>
        <w:jc w:val="both"/>
      </w:pPr>
    </w:p>
    <w:p w:rsidR="00937667" w:rsidRPr="00F10459" w:rsidRDefault="00ED3E11" w:rsidP="00ED3E11">
      <w:pPr>
        <w:ind w:firstLine="567"/>
        <w:jc w:val="both"/>
      </w:pPr>
      <w:r>
        <w:t xml:space="preserve"> </w:t>
      </w:r>
      <w:r w:rsidR="00937667" w:rsidRPr="00F10459">
        <w:t xml:space="preserve">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 </w:t>
      </w:r>
    </w:p>
    <w:p w:rsidR="00937667" w:rsidRPr="00F10459" w:rsidRDefault="00ED3E11" w:rsidP="00ED3E11">
      <w:pPr>
        <w:ind w:firstLine="567"/>
        <w:jc w:val="both"/>
      </w:pPr>
      <w:r>
        <w:t xml:space="preserve"> </w:t>
      </w:r>
      <w:r w:rsidR="00937667" w:rsidRPr="00F10459">
        <w:t xml:space="preserve"> Определяется запах пищи. Запах определяется при затаенном дыхании. </w:t>
      </w:r>
      <w:proofErr w:type="gramStart"/>
      <w:r w:rsidR="00937667" w:rsidRPr="00F10459">
        <w:t>Для обозначения запаха пользуются эпитетами: чистый, свежий, ароматный, пряный, молочнокислый, гнилостный, кормовой, болотный, илистый.</w:t>
      </w:r>
      <w:proofErr w:type="gramEnd"/>
      <w:r w:rsidR="00937667" w:rsidRPr="00F10459">
        <w:t xml:space="preserve"> </w:t>
      </w:r>
      <w:proofErr w:type="gramStart"/>
      <w:r w:rsidR="00937667" w:rsidRPr="00F10459">
        <w:t xml:space="preserve">Специфический запах обозначается: селедочный, чесночный, мятный, ванильный, нефтепродуктов и т.д. </w:t>
      </w:r>
      <w:proofErr w:type="gramEnd"/>
    </w:p>
    <w:p w:rsidR="00937667" w:rsidRPr="00F10459" w:rsidRDefault="00ED3E11" w:rsidP="00ED3E11">
      <w:pPr>
        <w:ind w:firstLine="567"/>
        <w:jc w:val="both"/>
      </w:pPr>
      <w:r>
        <w:t xml:space="preserve"> </w:t>
      </w:r>
      <w:r w:rsidR="00937667" w:rsidRPr="00F10459">
        <w:t xml:space="preserve"> Вкус пищи, как и запах, следует устанавливать при характерной для нее температуре. </w:t>
      </w:r>
    </w:p>
    <w:p w:rsidR="00937667" w:rsidRPr="00F10459" w:rsidRDefault="00ED3E11" w:rsidP="00ED3E11">
      <w:pPr>
        <w:ind w:firstLine="567"/>
        <w:jc w:val="both"/>
      </w:pPr>
      <w:r>
        <w:t xml:space="preserve"> </w:t>
      </w:r>
      <w:r w:rsidR="00937667" w:rsidRPr="00F10459">
        <w:t xml:space="preserve"> При снятии пробы необходимо выполнять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937667" w:rsidRPr="00F10459" w:rsidRDefault="00937667" w:rsidP="00937667">
      <w:pPr>
        <w:jc w:val="both"/>
        <w:rPr>
          <w:b/>
          <w:bCs/>
        </w:rPr>
      </w:pPr>
    </w:p>
    <w:p w:rsidR="00937667" w:rsidRPr="00F10459" w:rsidRDefault="00ED3E11" w:rsidP="00937667">
      <w:pPr>
        <w:jc w:val="center"/>
        <w:rPr>
          <w:b/>
          <w:bCs/>
          <w:caps/>
        </w:rPr>
      </w:pPr>
      <w:r>
        <w:rPr>
          <w:b/>
          <w:bCs/>
          <w:caps/>
        </w:rPr>
        <w:t xml:space="preserve"> </w:t>
      </w:r>
      <w:r w:rsidR="00937667" w:rsidRPr="00F10459">
        <w:rPr>
          <w:b/>
          <w:bCs/>
          <w:caps/>
        </w:rPr>
        <w:t>Органолептическая оценка первых блюд</w:t>
      </w:r>
    </w:p>
    <w:p w:rsidR="00937667" w:rsidRPr="00F10459" w:rsidRDefault="00937667" w:rsidP="00937667">
      <w:pPr>
        <w:jc w:val="center"/>
      </w:pPr>
    </w:p>
    <w:p w:rsidR="00937667" w:rsidRPr="00F10459" w:rsidRDefault="00ED3E11" w:rsidP="00ED3E11">
      <w:pPr>
        <w:ind w:firstLine="709"/>
        <w:jc w:val="both"/>
      </w:pPr>
      <w:r>
        <w:t xml:space="preserve"> </w:t>
      </w:r>
      <w:r w:rsidR="00937667" w:rsidRPr="00F10459">
        <w:t xml:space="preserve">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 </w:t>
      </w:r>
    </w:p>
    <w:p w:rsidR="00937667" w:rsidRPr="00F10459" w:rsidRDefault="00ED3E11" w:rsidP="00ED3E11">
      <w:pPr>
        <w:ind w:firstLine="709"/>
        <w:jc w:val="both"/>
      </w:pPr>
      <w:r>
        <w:t xml:space="preserve"> </w:t>
      </w:r>
      <w:r w:rsidR="00937667" w:rsidRPr="00F10459">
        <w:t xml:space="preserve"> При оценке внешнего вида супов и тушеных овощей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 </w:t>
      </w:r>
    </w:p>
    <w:p w:rsidR="00937667" w:rsidRPr="00F10459" w:rsidRDefault="00ED3E11" w:rsidP="00ED3E11">
      <w:pPr>
        <w:ind w:firstLine="709"/>
        <w:jc w:val="both"/>
      </w:pPr>
      <w:r>
        <w:t xml:space="preserve"> </w:t>
      </w:r>
      <w:r w:rsidR="00937667" w:rsidRPr="00F10459">
        <w:t xml:space="preserve">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 </w:t>
      </w:r>
    </w:p>
    <w:p w:rsidR="00937667" w:rsidRPr="00F10459" w:rsidRDefault="00ED3E11" w:rsidP="00ED3E11">
      <w:pPr>
        <w:ind w:firstLine="709"/>
        <w:jc w:val="both"/>
      </w:pPr>
      <w:r>
        <w:lastRenderedPageBreak/>
        <w:t xml:space="preserve"> </w:t>
      </w:r>
      <w:r w:rsidR="00937667" w:rsidRPr="00F10459">
        <w:t xml:space="preserve"> При проверке </w:t>
      </w:r>
      <w:proofErr w:type="spellStart"/>
      <w:r w:rsidR="00937667" w:rsidRPr="00F10459">
        <w:t>пюреобразных</w:t>
      </w:r>
      <w:proofErr w:type="spellEnd"/>
      <w:r w:rsidR="00937667" w:rsidRPr="00F10459">
        <w:t xml:space="preserve"> супов пробу сливают тонкой струйкой из ложки в тарелку, отмечая густоту, однородность консистенции, наличие </w:t>
      </w:r>
      <w:proofErr w:type="spellStart"/>
      <w:r w:rsidR="00937667" w:rsidRPr="00F10459">
        <w:t>непротертых</w:t>
      </w:r>
      <w:proofErr w:type="spellEnd"/>
      <w:r w:rsidR="00937667" w:rsidRPr="00F10459">
        <w:t xml:space="preserve"> частиц. Суп-пюре должен быть однородным по всей массе, без отслаивания жидкости на его поверхности. </w:t>
      </w:r>
    </w:p>
    <w:p w:rsidR="00937667" w:rsidRPr="00F10459" w:rsidRDefault="00ED3E11" w:rsidP="00ED3E11">
      <w:pPr>
        <w:ind w:firstLine="709"/>
        <w:jc w:val="both"/>
      </w:pPr>
      <w:r>
        <w:t xml:space="preserve"> </w:t>
      </w:r>
      <w:r w:rsidR="00937667" w:rsidRPr="00F10459">
        <w:t xml:space="preserve">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00937667" w:rsidRPr="00F10459">
        <w:t>недосоленности</w:t>
      </w:r>
      <w:proofErr w:type="spellEnd"/>
      <w:r w:rsidR="00937667" w:rsidRPr="00F10459">
        <w:t xml:space="preserve">,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 </w:t>
      </w:r>
    </w:p>
    <w:p w:rsidR="00937667" w:rsidRPr="00F10459" w:rsidRDefault="00ED3E11" w:rsidP="00ED3E11">
      <w:pPr>
        <w:ind w:firstLine="709"/>
        <w:jc w:val="both"/>
      </w:pPr>
      <w:r>
        <w:t xml:space="preserve"> </w:t>
      </w:r>
      <w:r w:rsidR="00937667" w:rsidRPr="00F10459">
        <w:t xml:space="preserve">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 </w:t>
      </w:r>
    </w:p>
    <w:p w:rsidR="00937667" w:rsidRPr="00F10459" w:rsidRDefault="00937667" w:rsidP="00937667">
      <w:pPr>
        <w:jc w:val="both"/>
        <w:rPr>
          <w:caps/>
        </w:rPr>
      </w:pPr>
    </w:p>
    <w:p w:rsidR="00937667" w:rsidRPr="00F10459" w:rsidRDefault="00ED3E11" w:rsidP="00937667">
      <w:pPr>
        <w:jc w:val="center"/>
        <w:rPr>
          <w:b/>
          <w:bCs/>
          <w:caps/>
        </w:rPr>
      </w:pPr>
      <w:r>
        <w:rPr>
          <w:b/>
          <w:bCs/>
          <w:caps/>
        </w:rPr>
        <w:t xml:space="preserve"> </w:t>
      </w:r>
      <w:r w:rsidR="00937667" w:rsidRPr="00F10459">
        <w:rPr>
          <w:b/>
          <w:bCs/>
          <w:caps/>
        </w:rPr>
        <w:t xml:space="preserve"> Органолептическая оценка вторых блюд</w:t>
      </w:r>
    </w:p>
    <w:p w:rsidR="00937667" w:rsidRPr="00F10459" w:rsidRDefault="00937667" w:rsidP="00937667">
      <w:pPr>
        <w:jc w:val="both"/>
      </w:pPr>
    </w:p>
    <w:p w:rsidR="00937667" w:rsidRPr="00F10459" w:rsidRDefault="00ED3E11" w:rsidP="00ED3E11">
      <w:pPr>
        <w:ind w:firstLine="709"/>
        <w:jc w:val="both"/>
      </w:pPr>
      <w:r>
        <w:t xml:space="preserve"> </w:t>
      </w:r>
      <w:r w:rsidR="00937667" w:rsidRPr="00F10459">
        <w:t xml:space="preserve"> В блюдах, отпускаемых с гарниром и соусом, все составные части оцениваются отдельно. Оценка соусных блюд (гуляш, рагу) дается общая. </w:t>
      </w:r>
    </w:p>
    <w:p w:rsidR="00937667" w:rsidRPr="00F10459" w:rsidRDefault="00ED3E11" w:rsidP="00ED3E11">
      <w:pPr>
        <w:ind w:firstLine="709"/>
        <w:jc w:val="both"/>
      </w:pPr>
      <w:r>
        <w:t xml:space="preserve"> </w:t>
      </w:r>
      <w:r w:rsidR="00937667" w:rsidRPr="00F10459">
        <w:t xml:space="preserve">Мясо птицы должно быть мягким, сочным и легко отделяться от костей. </w:t>
      </w:r>
    </w:p>
    <w:p w:rsidR="00937667" w:rsidRPr="00F10459" w:rsidRDefault="00ED3E11" w:rsidP="00ED3E11">
      <w:pPr>
        <w:ind w:firstLine="709"/>
        <w:jc w:val="both"/>
      </w:pPr>
      <w:r>
        <w:t xml:space="preserve"> </w:t>
      </w:r>
      <w:r w:rsidR="00937667" w:rsidRPr="00F10459">
        <w:t xml:space="preserve">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w:t>
      </w:r>
      <w:proofErr w:type="gramStart"/>
      <w:r w:rsidR="00937667" w:rsidRPr="00F10459">
        <w:t>с</w:t>
      </w:r>
      <w:proofErr w:type="gramEnd"/>
      <w:r w:rsidR="00937667" w:rsidRPr="00F10459">
        <w:t xml:space="preserve"> запланированной по меню, что позволяет выявить </w:t>
      </w:r>
      <w:proofErr w:type="spellStart"/>
      <w:r w:rsidR="00937667" w:rsidRPr="00F10459">
        <w:t>недовложение</w:t>
      </w:r>
      <w:proofErr w:type="spellEnd"/>
      <w:r w:rsidR="00937667" w:rsidRPr="00F10459">
        <w:t xml:space="preserve">. </w:t>
      </w:r>
    </w:p>
    <w:p w:rsidR="00937667" w:rsidRPr="00F10459" w:rsidRDefault="00ED3E11" w:rsidP="00ED3E11">
      <w:pPr>
        <w:ind w:firstLine="709"/>
        <w:jc w:val="both"/>
      </w:pPr>
      <w:r>
        <w:t xml:space="preserve"> </w:t>
      </w:r>
      <w:r w:rsidR="00937667" w:rsidRPr="00F10459">
        <w:t xml:space="preserve"> 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 </w:t>
      </w:r>
    </w:p>
    <w:p w:rsidR="00937667" w:rsidRPr="00F10459" w:rsidRDefault="00ED3E11" w:rsidP="00ED3E11">
      <w:pPr>
        <w:ind w:firstLine="709"/>
        <w:jc w:val="both"/>
      </w:pPr>
      <w:r>
        <w:t xml:space="preserve"> </w:t>
      </w:r>
      <w:r w:rsidR="00937667" w:rsidRPr="00F10459">
        <w:t xml:space="preserve">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 </w:t>
      </w:r>
    </w:p>
    <w:p w:rsidR="00937667" w:rsidRPr="00F10459" w:rsidRDefault="00ED3E11" w:rsidP="00ED3E11">
      <w:pPr>
        <w:ind w:firstLine="709"/>
        <w:jc w:val="both"/>
      </w:pPr>
      <w:r>
        <w:t xml:space="preserve"> </w:t>
      </w:r>
      <w:r w:rsidR="00937667" w:rsidRPr="00F10459">
        <w:t xml:space="preserve">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 </w:t>
      </w:r>
    </w:p>
    <w:p w:rsidR="00937667" w:rsidRPr="00F10459" w:rsidRDefault="00ED3E11" w:rsidP="00ED3E11">
      <w:pPr>
        <w:ind w:firstLine="709"/>
        <w:jc w:val="both"/>
      </w:pPr>
      <w:r>
        <w:t xml:space="preserve"> </w:t>
      </w:r>
      <w:r w:rsidR="00937667" w:rsidRPr="00F10459">
        <w:t xml:space="preserve">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w:t>
      </w:r>
      <w:r w:rsidR="00937667">
        <w:t>,</w:t>
      </w:r>
      <w:r w:rsidR="00937667" w:rsidRPr="00F10459">
        <w:t xml:space="preserve"> сохраняющей форму нарезки. </w:t>
      </w:r>
    </w:p>
    <w:p w:rsidR="00937667" w:rsidRPr="00F10459" w:rsidRDefault="00937667" w:rsidP="00937667">
      <w:pPr>
        <w:jc w:val="both"/>
      </w:pPr>
    </w:p>
    <w:p w:rsidR="00937667" w:rsidRPr="00F10459" w:rsidRDefault="00ED3E11" w:rsidP="00937667">
      <w:pPr>
        <w:jc w:val="center"/>
        <w:rPr>
          <w:b/>
          <w:bCs/>
          <w:caps/>
        </w:rPr>
      </w:pPr>
      <w:r>
        <w:rPr>
          <w:b/>
          <w:bCs/>
          <w:caps/>
        </w:rPr>
        <w:t xml:space="preserve"> </w:t>
      </w:r>
      <w:r w:rsidR="00937667" w:rsidRPr="00F10459">
        <w:rPr>
          <w:b/>
          <w:bCs/>
          <w:caps/>
        </w:rPr>
        <w:t xml:space="preserve"> Критерии оценки качества блюд</w:t>
      </w:r>
    </w:p>
    <w:p w:rsidR="00937667" w:rsidRPr="00F10459" w:rsidRDefault="00937667" w:rsidP="00937667">
      <w:pPr>
        <w:jc w:val="both"/>
      </w:pPr>
    </w:p>
    <w:p w:rsidR="00937667" w:rsidRPr="00F10459" w:rsidRDefault="00ED3E11" w:rsidP="00ED3E11">
      <w:pPr>
        <w:ind w:firstLine="709"/>
        <w:jc w:val="both"/>
      </w:pPr>
      <w:r>
        <w:t xml:space="preserve"> </w:t>
      </w:r>
      <w:r w:rsidR="00937667" w:rsidRPr="00F10459">
        <w:t xml:space="preserve"> Оценка качества блюд и готовых кулинарных изделий </w:t>
      </w:r>
      <w:proofErr w:type="gramStart"/>
      <w:r w:rsidR="00937667" w:rsidRPr="00F10459">
        <w:t>производится</w:t>
      </w:r>
      <w:proofErr w:type="gramEnd"/>
      <w:r w:rsidR="00937667" w:rsidRPr="00F10459">
        <w:t xml:space="preserve"> по органолептическим показателям: вкусу, запаху, внешнему виду, цвету, консистенции. В зависимости от этих показателей даются оценки изделиям - «отлично», «хорошо», «удовлетворительно», «неудовлетворительно» (брак). </w:t>
      </w:r>
    </w:p>
    <w:p w:rsidR="00937667" w:rsidRPr="00F10459" w:rsidRDefault="00937667" w:rsidP="00ED3E11">
      <w:pPr>
        <w:ind w:firstLine="709"/>
        <w:jc w:val="both"/>
      </w:pPr>
      <w:r w:rsidRPr="00F10459">
        <w:rPr>
          <w:b/>
          <w:bCs/>
        </w:rPr>
        <w:lastRenderedPageBreak/>
        <w:t>Оценка «отлично»</w:t>
      </w:r>
      <w:r w:rsidRPr="00F10459">
        <w:t xml:space="preserve"> – блюдо приготовлено в соответствии с технологией, ставится блюдам и кулинарным изделиям при условии их соответствия по вкусу, цвету и запаху, внешнему виду и консистенции утверждённой рецептуре и другим показателям, предусмотренным требованиями. </w:t>
      </w:r>
    </w:p>
    <w:p w:rsidR="00937667" w:rsidRPr="00F10459" w:rsidRDefault="00937667" w:rsidP="00ED3E11">
      <w:pPr>
        <w:ind w:firstLine="709"/>
        <w:jc w:val="both"/>
      </w:pPr>
      <w:r w:rsidRPr="00F10459">
        <w:rPr>
          <w:b/>
          <w:bCs/>
        </w:rPr>
        <w:t>Оценка «хорошо»</w:t>
      </w:r>
      <w:r w:rsidRPr="00F10459">
        <w:t xml:space="preserve"> – незначительные изменения в технологии приготовления блюда, которые не привели к изменению вкуса и которые можно исправить, ставится блюдам и кулинарным изделиям, имеющим один незначительный дефект (недосолен, не доведён до нужного цвета и др.). </w:t>
      </w:r>
    </w:p>
    <w:p w:rsidR="00937667" w:rsidRPr="00F10459" w:rsidRDefault="00937667" w:rsidP="00ED3E11">
      <w:pPr>
        <w:ind w:firstLine="709"/>
        <w:jc w:val="both"/>
      </w:pPr>
      <w:r w:rsidRPr="00F10459">
        <w:rPr>
          <w:b/>
          <w:bCs/>
        </w:rPr>
        <w:t>Оценка «удовлетворительно»</w:t>
      </w:r>
      <w:r w:rsidRPr="00F10459">
        <w:t xml:space="preserve"> – изменения в технологии приготовления привели </w:t>
      </w:r>
      <w:r>
        <w:t xml:space="preserve">к </w:t>
      </w:r>
      <w:r w:rsidRPr="00F10459">
        <w:t>ви</w:t>
      </w:r>
      <w:r>
        <w:t>дои</w:t>
      </w:r>
      <w:r w:rsidRPr="00F10459">
        <w:t xml:space="preserve">зменению вкуса и качества, которые можно исправить, ставится блюдам и кулинарным изделиям, которые имеют отклонения от требований кулинарии, но пригодны для употребления в пищу без переработки. </w:t>
      </w:r>
    </w:p>
    <w:p w:rsidR="00937667" w:rsidRPr="00F10459" w:rsidRDefault="00937667" w:rsidP="00ED3E11">
      <w:pPr>
        <w:ind w:firstLine="709"/>
        <w:jc w:val="both"/>
      </w:pPr>
      <w:proofErr w:type="gramStart"/>
      <w:r w:rsidRPr="00F10459">
        <w:rPr>
          <w:b/>
          <w:bCs/>
        </w:rPr>
        <w:t>Оценка «неудовлетворительно» (брак)</w:t>
      </w:r>
      <w:r w:rsidRPr="00F10459">
        <w:t xml:space="preserve"> – изменения в технологии приготовления блюда невозможно исправить</w:t>
      </w:r>
      <w:r>
        <w:t>, к</w:t>
      </w:r>
      <w:r w:rsidRPr="00F10459">
        <w:t xml:space="preserve"> раздаче блюдо не допускается, требуется замена блюда</w:t>
      </w:r>
      <w:r>
        <w:t>,</w:t>
      </w:r>
      <w:r w:rsidRPr="00F10459">
        <w:t xml:space="preserve"> дается изделиям, имеющи</w:t>
      </w:r>
      <w:r>
        <w:t>м</w:t>
      </w:r>
      <w:r w:rsidRPr="00F10459">
        <w:t xml:space="preserve"> следующие недостатки: посторонний, несвойственный изделиям вкус</w:t>
      </w:r>
      <w:r>
        <w:t xml:space="preserve"> </w:t>
      </w:r>
      <w:r w:rsidRPr="00F10459">
        <w:t xml:space="preserve">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порочащие блюда и изделия. </w:t>
      </w:r>
      <w:proofErr w:type="gramEnd"/>
    </w:p>
    <w:p w:rsidR="00937667" w:rsidRPr="00F10459" w:rsidRDefault="00ED3E11" w:rsidP="00ED3E11">
      <w:pPr>
        <w:ind w:firstLine="709"/>
        <w:jc w:val="both"/>
      </w:pPr>
      <w:r>
        <w:t xml:space="preserve"> </w:t>
      </w:r>
      <w:r w:rsidR="00937667" w:rsidRPr="00F10459">
        <w:t xml:space="preserve"> Оценки качества блюд и кулинарных изделий заносятся в </w:t>
      </w:r>
      <w:proofErr w:type="spellStart"/>
      <w:r w:rsidR="00937667" w:rsidRPr="00F10459">
        <w:t>бракеражный</w:t>
      </w:r>
      <w:proofErr w:type="spellEnd"/>
      <w:r w:rsidR="00937667" w:rsidRPr="00F10459">
        <w:t xml:space="preserve"> журнал установленной формы, оформляются подписями, лиц, осуществивших проверку продукции. </w:t>
      </w:r>
    </w:p>
    <w:p w:rsidR="00937667" w:rsidRPr="00F10459" w:rsidRDefault="00ED3E11" w:rsidP="00ED3E11">
      <w:pPr>
        <w:ind w:firstLine="709"/>
        <w:jc w:val="both"/>
      </w:pPr>
      <w:r>
        <w:t xml:space="preserve"> </w:t>
      </w:r>
      <w:r w:rsidR="00937667" w:rsidRPr="00F10459">
        <w:t xml:space="preserve"> Выдача готовой продукции </w:t>
      </w:r>
      <w:proofErr w:type="gramStart"/>
      <w:r w:rsidR="00937667" w:rsidRPr="00F10459">
        <w:t>про</w:t>
      </w:r>
      <w:r w:rsidR="00937667">
        <w:t>из</w:t>
      </w:r>
      <w:r w:rsidR="00937667" w:rsidRPr="00F10459">
        <w:t>водится</w:t>
      </w:r>
      <w:proofErr w:type="gramEnd"/>
      <w:r w:rsidR="00937667" w:rsidRPr="00F10459">
        <w:t xml:space="preserve"> только после снятия пробы и записи в </w:t>
      </w:r>
      <w:proofErr w:type="spellStart"/>
      <w:r w:rsidR="00937667" w:rsidRPr="00F10459">
        <w:t>бракеражном</w:t>
      </w:r>
      <w:proofErr w:type="spellEnd"/>
      <w:r w:rsidR="00937667" w:rsidRPr="00F10459">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 </w:t>
      </w:r>
    </w:p>
    <w:p w:rsidR="00937667" w:rsidRPr="00F10459" w:rsidRDefault="00ED3E11" w:rsidP="00ED3E11">
      <w:pPr>
        <w:ind w:firstLine="709"/>
        <w:jc w:val="both"/>
      </w:pPr>
      <w:r>
        <w:t xml:space="preserve"> </w:t>
      </w:r>
      <w:r w:rsidR="00937667" w:rsidRPr="00F10459">
        <w:t xml:space="preserve"> Оценка «удовлетворительно» и «неудовлетворительно», данная членом </w:t>
      </w:r>
      <w:proofErr w:type="spellStart"/>
      <w:r w:rsidR="00937667" w:rsidRPr="00F10459">
        <w:t>бракеражной</w:t>
      </w:r>
      <w:proofErr w:type="spellEnd"/>
      <w:r w:rsidR="00937667" w:rsidRPr="00F10459">
        <w:t xml:space="preserve"> комиссии, обсуждается на заседании </w:t>
      </w:r>
      <w:proofErr w:type="spellStart"/>
      <w:r w:rsidR="00937667" w:rsidRPr="00F10459">
        <w:t>бракеражной</w:t>
      </w:r>
      <w:proofErr w:type="spellEnd"/>
      <w:r w:rsidR="00937667" w:rsidRPr="00F10459">
        <w:t xml:space="preserve"> комиссии. О данном факте составляется акт, который доводится до директора </w:t>
      </w:r>
      <w:r w:rsidR="00937667">
        <w:t>школы</w:t>
      </w:r>
      <w:r w:rsidR="00937667" w:rsidRPr="00F10459">
        <w:t xml:space="preserve">. </w:t>
      </w:r>
    </w:p>
    <w:p w:rsidR="00937667" w:rsidRPr="00F10459" w:rsidRDefault="00ED3E11" w:rsidP="00ED3E11">
      <w:pPr>
        <w:ind w:firstLine="709"/>
        <w:jc w:val="both"/>
      </w:pPr>
      <w:r>
        <w:t xml:space="preserve"> </w:t>
      </w:r>
      <w:r w:rsidR="00937667" w:rsidRPr="00F10459">
        <w:t xml:space="preserve"> Лица, проводящие органолептическую оценку пищи должны быть ознакомлены с методикой проведения данного анализа. </w:t>
      </w:r>
    </w:p>
    <w:p w:rsidR="00937667" w:rsidRPr="00F10459" w:rsidRDefault="00ED3E11" w:rsidP="00ED3E11">
      <w:pPr>
        <w:ind w:firstLine="709"/>
        <w:jc w:val="both"/>
      </w:pPr>
      <w:r>
        <w:t xml:space="preserve"> </w:t>
      </w:r>
      <w:r w:rsidR="00937667" w:rsidRPr="00F10459">
        <w:t xml:space="preserve"> 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путём взвешивания порций, взятых при отпуске потребителю.</w:t>
      </w:r>
    </w:p>
    <w:p w:rsidR="00E55CD5" w:rsidRDefault="00E55CD5" w:rsidP="00937667">
      <w:pPr>
        <w:pStyle w:val="a6"/>
        <w:jc w:val="both"/>
        <w:rPr>
          <w:rFonts w:ascii="Times New Roman" w:hAnsi="Times New Roman" w:cs="Times New Roman"/>
          <w:sz w:val="24"/>
          <w:szCs w:val="24"/>
          <w:lang w:eastAsia="ru-RU"/>
        </w:rPr>
      </w:pPr>
    </w:p>
    <w:p w:rsidR="00937667" w:rsidRPr="00E55CD5" w:rsidRDefault="00E55CD5" w:rsidP="00E55CD5">
      <w:pPr>
        <w:pStyle w:val="a6"/>
        <w:jc w:val="center"/>
        <w:rPr>
          <w:rFonts w:ascii="Times New Roman" w:hAnsi="Times New Roman" w:cs="Times New Roman"/>
          <w:b/>
          <w:sz w:val="24"/>
          <w:szCs w:val="24"/>
          <w:lang w:eastAsia="ru-RU"/>
        </w:rPr>
      </w:pPr>
      <w:r w:rsidRPr="00E55CD5">
        <w:rPr>
          <w:rFonts w:ascii="Times New Roman" w:hAnsi="Times New Roman" w:cs="Times New Roman"/>
          <w:b/>
          <w:sz w:val="24"/>
          <w:szCs w:val="24"/>
          <w:lang w:eastAsia="ru-RU"/>
        </w:rPr>
        <w:t>ПРИЗНАКИ ДОБРОКАЧЕСТВЕННОСТИ ОСНОВНЫХ ПРОДУКТОВ,</w:t>
      </w:r>
    </w:p>
    <w:p w:rsidR="00937667" w:rsidRPr="00E55CD5" w:rsidRDefault="00E55CD5" w:rsidP="00E55CD5">
      <w:pPr>
        <w:pStyle w:val="a6"/>
        <w:jc w:val="center"/>
        <w:rPr>
          <w:rFonts w:ascii="Times New Roman" w:hAnsi="Times New Roman" w:cs="Times New Roman"/>
          <w:b/>
          <w:sz w:val="24"/>
          <w:szCs w:val="24"/>
          <w:lang w:eastAsia="ru-RU"/>
        </w:rPr>
      </w:pPr>
      <w:proofErr w:type="gramStart"/>
      <w:r w:rsidRPr="00E55CD5">
        <w:rPr>
          <w:rFonts w:ascii="Times New Roman" w:hAnsi="Times New Roman" w:cs="Times New Roman"/>
          <w:b/>
          <w:sz w:val="24"/>
          <w:szCs w:val="24"/>
          <w:lang w:eastAsia="ru-RU"/>
        </w:rPr>
        <w:t>ИСПОЛЬЗУЕМЫХ</w:t>
      </w:r>
      <w:proofErr w:type="gramEnd"/>
      <w:r w:rsidRPr="00E55CD5">
        <w:rPr>
          <w:rFonts w:ascii="Times New Roman" w:hAnsi="Times New Roman" w:cs="Times New Roman"/>
          <w:b/>
          <w:sz w:val="24"/>
          <w:szCs w:val="24"/>
          <w:lang w:eastAsia="ru-RU"/>
        </w:rPr>
        <w:t xml:space="preserve"> В ПИТАНИИ.</w:t>
      </w:r>
    </w:p>
    <w:p w:rsidR="00937667" w:rsidRPr="00E55CD5" w:rsidRDefault="00937667" w:rsidP="00E55CD5">
      <w:pPr>
        <w:pStyle w:val="a6"/>
        <w:jc w:val="center"/>
        <w:rPr>
          <w:rFonts w:ascii="Times New Roman" w:hAnsi="Times New Roman" w:cs="Times New Roman"/>
          <w:b/>
          <w:sz w:val="24"/>
          <w:szCs w:val="24"/>
          <w:lang w:eastAsia="ru-RU"/>
        </w:rPr>
      </w:pPr>
    </w:p>
    <w:p w:rsidR="00937667" w:rsidRPr="00937667" w:rsidRDefault="00937667" w:rsidP="00937667">
      <w:pPr>
        <w:pStyle w:val="a6"/>
        <w:jc w:val="both"/>
        <w:rPr>
          <w:rFonts w:ascii="Times New Roman" w:hAnsi="Times New Roman" w:cs="Times New Roman"/>
          <w:sz w:val="24"/>
          <w:szCs w:val="24"/>
          <w:lang w:eastAsia="ru-RU"/>
        </w:rPr>
      </w:pPr>
      <w:r w:rsidRPr="00937667">
        <w:rPr>
          <w:rFonts w:ascii="Times New Roman" w:hAnsi="Times New Roman" w:cs="Times New Roman"/>
          <w:i/>
          <w:iCs/>
          <w:sz w:val="24"/>
          <w:szCs w:val="24"/>
          <w:lang w:eastAsia="ru-RU"/>
        </w:rPr>
        <w:t>Мясо</w:t>
      </w:r>
    </w:p>
    <w:p w:rsidR="00937667" w:rsidRPr="00937667" w:rsidRDefault="00937667" w:rsidP="00937667">
      <w:pPr>
        <w:pStyle w:val="a6"/>
        <w:jc w:val="both"/>
        <w:rPr>
          <w:rFonts w:ascii="Times New Roman" w:hAnsi="Times New Roman" w:cs="Times New Roman"/>
          <w:sz w:val="24"/>
          <w:szCs w:val="24"/>
          <w:lang w:eastAsia="ru-RU"/>
        </w:rPr>
      </w:pPr>
      <w:r w:rsidRPr="00937667">
        <w:rPr>
          <w:rFonts w:ascii="Times New Roman" w:hAnsi="Times New Roman" w:cs="Times New Roman"/>
          <w:sz w:val="24"/>
          <w:szCs w:val="24"/>
          <w:lang w:eastAsia="ru-RU"/>
        </w:rP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w:t>
      </w:r>
      <w:r w:rsidRPr="00937667">
        <w:rPr>
          <w:rFonts w:ascii="Times New Roman" w:hAnsi="Times New Roman" w:cs="Times New Roman"/>
          <w:sz w:val="24"/>
          <w:szCs w:val="24"/>
          <w:lang w:eastAsia="ru-RU"/>
        </w:rPr>
        <w:softHyphen/>
        <w:t>щаяся при надавливании ямка быстро выравнивается. Запах свеже</w:t>
      </w:r>
      <w:r w:rsidRPr="00937667">
        <w:rPr>
          <w:rFonts w:ascii="Times New Roman" w:hAnsi="Times New Roman" w:cs="Times New Roman"/>
          <w:sz w:val="24"/>
          <w:szCs w:val="24"/>
          <w:lang w:eastAsia="ru-RU"/>
        </w:rPr>
        <w:softHyphen/>
        <w:t>го мяса - мясной, свойственный данному виду животного.</w:t>
      </w:r>
    </w:p>
    <w:p w:rsidR="00937667" w:rsidRPr="00937667" w:rsidRDefault="00937667" w:rsidP="00937667">
      <w:pPr>
        <w:pStyle w:val="a6"/>
        <w:jc w:val="both"/>
        <w:rPr>
          <w:rFonts w:ascii="Times New Roman" w:hAnsi="Times New Roman" w:cs="Times New Roman"/>
          <w:sz w:val="24"/>
          <w:szCs w:val="24"/>
          <w:lang w:eastAsia="ru-RU"/>
        </w:rPr>
      </w:pPr>
      <w:r w:rsidRPr="00937667">
        <w:rPr>
          <w:rFonts w:ascii="Times New Roman" w:hAnsi="Times New Roman" w:cs="Times New Roman"/>
          <w:sz w:val="24"/>
          <w:szCs w:val="24"/>
          <w:lang w:eastAsia="ru-RU"/>
        </w:rPr>
        <w:t xml:space="preserve">Замороженное мясо имеет </w:t>
      </w:r>
      <w:proofErr w:type="gramStart"/>
      <w:r w:rsidRPr="00937667">
        <w:rPr>
          <w:rFonts w:ascii="Times New Roman" w:hAnsi="Times New Roman" w:cs="Times New Roman"/>
          <w:sz w:val="24"/>
          <w:szCs w:val="24"/>
          <w:lang w:eastAsia="ru-RU"/>
        </w:rPr>
        <w:t>ровную</w:t>
      </w:r>
      <w:proofErr w:type="gramEnd"/>
      <w:r w:rsidRPr="00937667">
        <w:rPr>
          <w:rFonts w:ascii="Times New Roman" w:hAnsi="Times New Roman" w:cs="Times New Roman"/>
          <w:sz w:val="24"/>
          <w:szCs w:val="24"/>
          <w:lang w:eastAsia="ru-RU"/>
        </w:rPr>
        <w:t xml:space="preserve"> покрытую инеем, на которой от прикосновения пальцев остается пятно красного цвета. Поверхность разреза розовато-сероватого цвета. Жир имеет белый или светло-желтый цвет. Сухожилия плотные, белого цвета, иногда с серовато-желтым оттенком.</w:t>
      </w:r>
    </w:p>
    <w:p w:rsidR="00937667" w:rsidRPr="00937667" w:rsidRDefault="00937667" w:rsidP="00937667">
      <w:pPr>
        <w:pStyle w:val="a6"/>
        <w:jc w:val="both"/>
        <w:rPr>
          <w:rFonts w:ascii="Times New Roman" w:hAnsi="Times New Roman" w:cs="Times New Roman"/>
          <w:sz w:val="24"/>
          <w:szCs w:val="24"/>
          <w:lang w:eastAsia="ru-RU"/>
        </w:rPr>
      </w:pPr>
      <w:r w:rsidRPr="00937667">
        <w:rPr>
          <w:rFonts w:ascii="Times New Roman" w:hAnsi="Times New Roman" w:cs="Times New Roman"/>
          <w:sz w:val="24"/>
          <w:szCs w:val="24"/>
          <w:lang w:eastAsia="ru-RU"/>
        </w:rPr>
        <w:t xml:space="preserve">Оттаявшее мясо имеет </w:t>
      </w:r>
      <w:proofErr w:type="gramStart"/>
      <w:r w:rsidRPr="00937667">
        <w:rPr>
          <w:rFonts w:ascii="Times New Roman" w:hAnsi="Times New Roman" w:cs="Times New Roman"/>
          <w:sz w:val="24"/>
          <w:szCs w:val="24"/>
          <w:lang w:eastAsia="ru-RU"/>
        </w:rPr>
        <w:t>сильно влажную</w:t>
      </w:r>
      <w:proofErr w:type="gramEnd"/>
      <w:r w:rsidRPr="00937667">
        <w:rPr>
          <w:rFonts w:ascii="Times New Roman" w:hAnsi="Times New Roman" w:cs="Times New Roman"/>
          <w:sz w:val="24"/>
          <w:szCs w:val="24"/>
          <w:lang w:eastAsia="ru-RU"/>
        </w:rPr>
        <w:t xml:space="preserve"> поверхность разреза (не липкую!), с мяса стекает прозрачный мясной сок красного цвета. Кон</w:t>
      </w:r>
      <w:r w:rsidRPr="00937667">
        <w:rPr>
          <w:rFonts w:ascii="Times New Roman" w:hAnsi="Times New Roman" w:cs="Times New Roman"/>
          <w:sz w:val="24"/>
          <w:szCs w:val="24"/>
          <w:lang w:eastAsia="ru-RU"/>
        </w:rPr>
        <w:softHyphen/>
        <w:t>систенция неэластичная, образующаяся при надавливании ямка не выравнивается. Запах характерный для каждого вида мяса.</w:t>
      </w:r>
    </w:p>
    <w:p w:rsidR="00937667" w:rsidRPr="00937667" w:rsidRDefault="00937667" w:rsidP="00937667">
      <w:pPr>
        <w:pStyle w:val="a6"/>
        <w:jc w:val="both"/>
        <w:rPr>
          <w:rFonts w:ascii="Times New Roman" w:hAnsi="Times New Roman" w:cs="Times New Roman"/>
          <w:sz w:val="24"/>
          <w:szCs w:val="24"/>
          <w:lang w:eastAsia="ru-RU"/>
        </w:rPr>
      </w:pPr>
      <w:r w:rsidRPr="00937667">
        <w:rPr>
          <w:rFonts w:ascii="Times New Roman" w:hAnsi="Times New Roman" w:cs="Times New Roman"/>
          <w:sz w:val="24"/>
          <w:szCs w:val="24"/>
          <w:lang w:eastAsia="ru-RU"/>
        </w:rPr>
        <w:t>Доброкачественность мороженого и охлажденного мяса определя</w:t>
      </w:r>
      <w:r w:rsidRPr="00937667">
        <w:rPr>
          <w:rFonts w:ascii="Times New Roman" w:hAnsi="Times New Roman" w:cs="Times New Roman"/>
          <w:sz w:val="24"/>
          <w:szCs w:val="24"/>
          <w:lang w:eastAsia="ru-RU"/>
        </w:rPr>
        <w:softHyphen/>
        <w:t>ют с помощью подогретого стального ножа, который вводят в толщу мяса и выявляют характер запаха мясного сока, остающегося на ноже.</w:t>
      </w:r>
    </w:p>
    <w:p w:rsidR="00937667" w:rsidRPr="00937667" w:rsidRDefault="00937667" w:rsidP="00937667">
      <w:pPr>
        <w:pStyle w:val="a6"/>
        <w:jc w:val="both"/>
        <w:rPr>
          <w:rFonts w:ascii="Times New Roman" w:hAnsi="Times New Roman" w:cs="Times New Roman"/>
          <w:sz w:val="24"/>
          <w:szCs w:val="24"/>
          <w:lang w:eastAsia="ru-RU"/>
        </w:rPr>
      </w:pPr>
      <w:r w:rsidRPr="00937667">
        <w:rPr>
          <w:rFonts w:ascii="Times New Roman" w:hAnsi="Times New Roman" w:cs="Times New Roman"/>
          <w:sz w:val="24"/>
          <w:szCs w:val="24"/>
          <w:lang w:eastAsia="ru-RU"/>
        </w:rPr>
        <w:t>Свежесть мяса можно установить и пробной варкой - небольшой кусочек мяса варят в кастрюле под крышкой и определяют запах вы</w:t>
      </w:r>
      <w:r w:rsidRPr="00937667">
        <w:rPr>
          <w:rFonts w:ascii="Times New Roman" w:hAnsi="Times New Roman" w:cs="Times New Roman"/>
          <w:sz w:val="24"/>
          <w:szCs w:val="24"/>
          <w:lang w:eastAsia="ru-RU"/>
        </w:rPr>
        <w:softHyphen/>
        <w:t xml:space="preserve">деляющегося при варке пара. </w:t>
      </w:r>
      <w:proofErr w:type="gramStart"/>
      <w:r w:rsidRPr="00937667">
        <w:rPr>
          <w:rFonts w:ascii="Times New Roman" w:hAnsi="Times New Roman" w:cs="Times New Roman"/>
          <w:sz w:val="24"/>
          <w:szCs w:val="24"/>
          <w:lang w:eastAsia="ru-RU"/>
        </w:rPr>
        <w:t xml:space="preserve">Бульон при этом должен быть </w:t>
      </w:r>
      <w:r w:rsidRPr="00937667">
        <w:rPr>
          <w:rFonts w:ascii="Times New Roman" w:hAnsi="Times New Roman" w:cs="Times New Roman"/>
          <w:sz w:val="24"/>
          <w:szCs w:val="24"/>
          <w:lang w:eastAsia="ru-RU"/>
        </w:rPr>
        <w:lastRenderedPageBreak/>
        <w:t>прозрач</w:t>
      </w:r>
      <w:r w:rsidRPr="00937667">
        <w:rPr>
          <w:rFonts w:ascii="Times New Roman" w:hAnsi="Times New Roman" w:cs="Times New Roman"/>
          <w:sz w:val="24"/>
          <w:szCs w:val="24"/>
          <w:lang w:eastAsia="ru-RU"/>
        </w:rPr>
        <w:softHyphen/>
        <w:t>ным, блестки жира - светлыми.</w:t>
      </w:r>
      <w:proofErr w:type="gramEnd"/>
      <w:r w:rsidRPr="00937667">
        <w:rPr>
          <w:rFonts w:ascii="Times New Roman" w:hAnsi="Times New Roman" w:cs="Times New Roman"/>
          <w:sz w:val="24"/>
          <w:szCs w:val="24"/>
          <w:lang w:eastAsia="ru-RU"/>
        </w:rPr>
        <w:t xml:space="preserve"> При обнаружении кислого или гнило</w:t>
      </w:r>
      <w:r w:rsidRPr="00937667">
        <w:rPr>
          <w:rFonts w:ascii="Times New Roman" w:hAnsi="Times New Roman" w:cs="Times New Roman"/>
          <w:sz w:val="24"/>
          <w:szCs w:val="24"/>
          <w:lang w:eastAsia="ru-RU"/>
        </w:rPr>
        <w:softHyphen/>
        <w:t>стного запаха мясо использовать нельзя.</w:t>
      </w:r>
    </w:p>
    <w:p w:rsidR="00937667" w:rsidRPr="00937667" w:rsidRDefault="00937667" w:rsidP="00937667">
      <w:pPr>
        <w:pStyle w:val="a6"/>
        <w:jc w:val="both"/>
        <w:rPr>
          <w:rFonts w:ascii="Times New Roman" w:hAnsi="Times New Roman" w:cs="Times New Roman"/>
          <w:sz w:val="24"/>
          <w:szCs w:val="24"/>
          <w:lang w:eastAsia="ru-RU"/>
        </w:rPr>
      </w:pPr>
      <w:r w:rsidRPr="00937667">
        <w:rPr>
          <w:rFonts w:ascii="Times New Roman" w:hAnsi="Times New Roman" w:cs="Times New Roman"/>
          <w:i/>
          <w:iCs/>
          <w:sz w:val="24"/>
          <w:szCs w:val="24"/>
          <w:lang w:eastAsia="ru-RU"/>
        </w:rPr>
        <w:t>Колбасные изделия</w:t>
      </w:r>
    </w:p>
    <w:p w:rsidR="00937667" w:rsidRPr="00937667" w:rsidRDefault="00937667" w:rsidP="00937667">
      <w:pPr>
        <w:pStyle w:val="a6"/>
        <w:jc w:val="both"/>
        <w:rPr>
          <w:rFonts w:ascii="Times New Roman" w:hAnsi="Times New Roman" w:cs="Times New Roman"/>
          <w:sz w:val="24"/>
          <w:szCs w:val="24"/>
          <w:lang w:eastAsia="ru-RU"/>
        </w:rPr>
      </w:pPr>
      <w:r w:rsidRPr="00937667">
        <w:rPr>
          <w:rFonts w:ascii="Times New Roman" w:hAnsi="Times New Roman" w:cs="Times New Roman"/>
          <w:sz w:val="24"/>
          <w:szCs w:val="24"/>
          <w:lang w:eastAsia="ru-RU"/>
        </w:rPr>
        <w:t>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rsidR="00937667" w:rsidRPr="00937667" w:rsidRDefault="00937667" w:rsidP="00937667">
      <w:pPr>
        <w:pStyle w:val="a6"/>
        <w:jc w:val="both"/>
        <w:rPr>
          <w:rFonts w:ascii="Times New Roman" w:hAnsi="Times New Roman" w:cs="Times New Roman"/>
          <w:sz w:val="24"/>
          <w:szCs w:val="24"/>
          <w:lang w:eastAsia="ru-RU"/>
        </w:rPr>
      </w:pPr>
      <w:r w:rsidRPr="00937667">
        <w:rPr>
          <w:rFonts w:ascii="Times New Roman" w:hAnsi="Times New Roman" w:cs="Times New Roman"/>
          <w:i/>
          <w:iCs/>
          <w:sz w:val="24"/>
          <w:szCs w:val="24"/>
          <w:lang w:eastAsia="ru-RU"/>
        </w:rPr>
        <w:t>Рыба</w:t>
      </w:r>
    </w:p>
    <w:p w:rsidR="00937667" w:rsidRPr="00937667" w:rsidRDefault="00937667" w:rsidP="00937667">
      <w:pPr>
        <w:pStyle w:val="a6"/>
        <w:jc w:val="both"/>
        <w:rPr>
          <w:rFonts w:ascii="Times New Roman" w:hAnsi="Times New Roman" w:cs="Times New Roman"/>
          <w:sz w:val="24"/>
          <w:szCs w:val="24"/>
          <w:lang w:eastAsia="ru-RU"/>
        </w:rPr>
      </w:pPr>
      <w:r w:rsidRPr="00937667">
        <w:rPr>
          <w:rFonts w:ascii="Times New Roman" w:hAnsi="Times New Roman" w:cs="Times New Roman"/>
          <w:sz w:val="24"/>
          <w:szCs w:val="24"/>
          <w:lang w:eastAsia="ru-RU"/>
        </w:rPr>
        <w:t>У свежей рыбы чешуя гладкая, блестящая, плотно прилегает к телу, жабры ярко-красного или розового цвета, глаза выпуклые, прозрач</w:t>
      </w:r>
      <w:r w:rsidRPr="00937667">
        <w:rPr>
          <w:rFonts w:ascii="Times New Roman" w:hAnsi="Times New Roman" w:cs="Times New Roman"/>
          <w:sz w:val="24"/>
          <w:szCs w:val="24"/>
          <w:lang w:eastAsia="ru-RU"/>
        </w:rPr>
        <w:softHyphen/>
        <w:t>ные. Мясо плотное, упругое, с трудом отделяется от костей, при нажа</w:t>
      </w:r>
      <w:r w:rsidRPr="00937667">
        <w:rPr>
          <w:rFonts w:ascii="Times New Roman" w:hAnsi="Times New Roman" w:cs="Times New Roman"/>
          <w:sz w:val="24"/>
          <w:szCs w:val="24"/>
          <w:lang w:eastAsia="ru-RU"/>
        </w:rPr>
        <w:softHyphen/>
        <w:t>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w:t>
      </w:r>
      <w:r w:rsidRPr="00937667">
        <w:rPr>
          <w:rFonts w:ascii="Times New Roman" w:hAnsi="Times New Roman" w:cs="Times New Roman"/>
          <w:sz w:val="24"/>
          <w:szCs w:val="24"/>
          <w:lang w:eastAsia="ru-RU"/>
        </w:rPr>
        <w:softHyphen/>
        <w:t>ивания плотное, не отстает от костей, запах свойственный данному виду рыбы, без посторонних примесей.</w:t>
      </w:r>
    </w:p>
    <w:p w:rsidR="00937667" w:rsidRPr="00937667" w:rsidRDefault="00937667" w:rsidP="00937667">
      <w:pPr>
        <w:pStyle w:val="a6"/>
        <w:jc w:val="both"/>
        <w:rPr>
          <w:rFonts w:ascii="Times New Roman" w:hAnsi="Times New Roman" w:cs="Times New Roman"/>
          <w:sz w:val="24"/>
          <w:szCs w:val="24"/>
          <w:lang w:eastAsia="ru-RU"/>
        </w:rPr>
      </w:pPr>
      <w:r w:rsidRPr="00937667">
        <w:rPr>
          <w:rFonts w:ascii="Times New Roman" w:hAnsi="Times New Roman" w:cs="Times New Roman"/>
          <w:sz w:val="24"/>
          <w:szCs w:val="24"/>
          <w:lang w:eastAsia="ru-RU"/>
        </w:rPr>
        <w:t>У несвежей рыбы мутные ввалившиеся глаза, чешуя без блеска, по</w:t>
      </w:r>
      <w:r w:rsidRPr="00937667">
        <w:rPr>
          <w:rFonts w:ascii="Times New Roman" w:hAnsi="Times New Roman" w:cs="Times New Roman"/>
          <w:sz w:val="24"/>
          <w:szCs w:val="24"/>
          <w:lang w:eastAsia="ru-RU"/>
        </w:rPr>
        <w:softHyphen/>
        <w:t>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w:t>
      </w:r>
      <w:r w:rsidRPr="00937667">
        <w:rPr>
          <w:rFonts w:ascii="Times New Roman" w:hAnsi="Times New Roman" w:cs="Times New Roman"/>
          <w:sz w:val="24"/>
          <w:szCs w:val="24"/>
          <w:lang w:eastAsia="ru-RU"/>
        </w:rPr>
        <w:softHyphen/>
        <w:t>ются ржавые пятна, возникающие при окислении жира кислородом воздуха. У вторично замороженной рыбы отмечается тусклая поверх</w:t>
      </w:r>
      <w:r w:rsidRPr="00937667">
        <w:rPr>
          <w:rFonts w:ascii="Times New Roman" w:hAnsi="Times New Roman" w:cs="Times New Roman"/>
          <w:sz w:val="24"/>
          <w:szCs w:val="24"/>
          <w:lang w:eastAsia="ru-RU"/>
        </w:rPr>
        <w:softHyphen/>
        <w:t>ность, глубоко ввалившиеся глаза, измененный цвет мяса на разрезе. Такую рыбу использовать в пищу нельзя. Для определения доброкаче</w:t>
      </w:r>
      <w:r w:rsidRPr="00937667">
        <w:rPr>
          <w:rFonts w:ascii="Times New Roman" w:hAnsi="Times New Roman" w:cs="Times New Roman"/>
          <w:sz w:val="24"/>
          <w:szCs w:val="24"/>
          <w:lang w:eastAsia="ru-RU"/>
        </w:rPr>
        <w:softHyphen/>
        <w:t>ственности рыбы, особенно замороженной, используют пробу с ножом (нагретый в кипящей воде нож вводится в мышцу позади головы и оп</w:t>
      </w:r>
      <w:r w:rsidRPr="00937667">
        <w:rPr>
          <w:rFonts w:ascii="Times New Roman" w:hAnsi="Times New Roman" w:cs="Times New Roman"/>
          <w:sz w:val="24"/>
          <w:szCs w:val="24"/>
          <w:lang w:eastAsia="ru-RU"/>
        </w:rPr>
        <w:softHyphen/>
        <w:t>ределяется характер запаха). Применяется также пробная варка (ку</w:t>
      </w:r>
      <w:r w:rsidRPr="00937667">
        <w:rPr>
          <w:rFonts w:ascii="Times New Roman" w:hAnsi="Times New Roman" w:cs="Times New Roman"/>
          <w:sz w:val="24"/>
          <w:szCs w:val="24"/>
          <w:lang w:eastAsia="ru-RU"/>
        </w:rPr>
        <w:softHyphen/>
        <w:t>сок рыбы или вынутые жабры варят в небольшом количестве воды и определяют характер запаха, выделяющегося при варке пара).</w:t>
      </w:r>
    </w:p>
    <w:p w:rsidR="00937667" w:rsidRPr="00937667" w:rsidRDefault="00937667" w:rsidP="00937667">
      <w:pPr>
        <w:pStyle w:val="a6"/>
        <w:jc w:val="both"/>
        <w:rPr>
          <w:rFonts w:ascii="Times New Roman" w:hAnsi="Times New Roman" w:cs="Times New Roman"/>
          <w:sz w:val="24"/>
          <w:szCs w:val="24"/>
          <w:lang w:eastAsia="ru-RU"/>
        </w:rPr>
      </w:pPr>
      <w:r w:rsidRPr="00937667">
        <w:rPr>
          <w:rFonts w:ascii="Times New Roman" w:hAnsi="Times New Roman" w:cs="Times New Roman"/>
          <w:i/>
          <w:iCs/>
          <w:sz w:val="24"/>
          <w:szCs w:val="24"/>
          <w:lang w:eastAsia="ru-RU"/>
        </w:rPr>
        <w:t>Молоко и молочные продукты</w:t>
      </w:r>
    </w:p>
    <w:p w:rsidR="00937667" w:rsidRPr="00937667" w:rsidRDefault="00937667" w:rsidP="00937667">
      <w:pPr>
        <w:pStyle w:val="a6"/>
        <w:jc w:val="both"/>
        <w:rPr>
          <w:rFonts w:ascii="Times New Roman" w:hAnsi="Times New Roman" w:cs="Times New Roman"/>
          <w:sz w:val="24"/>
          <w:szCs w:val="24"/>
          <w:lang w:eastAsia="ru-RU"/>
        </w:rPr>
      </w:pPr>
      <w:r w:rsidRPr="00937667">
        <w:rPr>
          <w:rFonts w:ascii="Times New Roman" w:hAnsi="Times New Roman" w:cs="Times New Roman"/>
          <w:sz w:val="24"/>
          <w:szCs w:val="24"/>
          <w:lang w:eastAsia="ru-RU"/>
        </w:rP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w:t>
      </w:r>
      <w:r w:rsidRPr="00937667">
        <w:rPr>
          <w:rFonts w:ascii="Times New Roman" w:hAnsi="Times New Roman" w:cs="Times New Roman"/>
          <w:sz w:val="24"/>
          <w:szCs w:val="24"/>
          <w:lang w:eastAsia="ru-RU"/>
        </w:rPr>
        <w:softHyphen/>
        <w:t>ственное молоко не должно иметь осадка, посторонних примесей, не</w:t>
      </w:r>
      <w:r w:rsidRPr="00937667">
        <w:rPr>
          <w:rFonts w:ascii="Times New Roman" w:hAnsi="Times New Roman" w:cs="Times New Roman"/>
          <w:sz w:val="24"/>
          <w:szCs w:val="24"/>
          <w:lang w:eastAsia="ru-RU"/>
        </w:rPr>
        <w:softHyphen/>
        <w:t>свойственных привкусов и запахов.</w:t>
      </w:r>
    </w:p>
    <w:p w:rsidR="00937667" w:rsidRPr="00937667" w:rsidRDefault="00937667" w:rsidP="00937667">
      <w:pPr>
        <w:pStyle w:val="a6"/>
        <w:jc w:val="both"/>
        <w:rPr>
          <w:rFonts w:ascii="Times New Roman" w:hAnsi="Times New Roman" w:cs="Times New Roman"/>
          <w:sz w:val="24"/>
          <w:szCs w:val="24"/>
          <w:lang w:eastAsia="ru-RU"/>
        </w:rPr>
      </w:pPr>
      <w:r w:rsidRPr="00937667">
        <w:rPr>
          <w:rFonts w:ascii="Times New Roman" w:hAnsi="Times New Roman" w:cs="Times New Roman"/>
          <w:sz w:val="24"/>
          <w:szCs w:val="24"/>
          <w:lang w:eastAsia="ru-RU"/>
        </w:rPr>
        <w:t>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образовательных организациях использо</w:t>
      </w:r>
      <w:r w:rsidRPr="00937667">
        <w:rPr>
          <w:rFonts w:ascii="Times New Roman" w:hAnsi="Times New Roman" w:cs="Times New Roman"/>
          <w:sz w:val="24"/>
          <w:szCs w:val="24"/>
          <w:lang w:eastAsia="ru-RU"/>
        </w:rPr>
        <w:softHyphen/>
        <w:t>вание творога разрешается только после термической обработки.</w:t>
      </w:r>
    </w:p>
    <w:p w:rsidR="00937667" w:rsidRPr="00937667" w:rsidRDefault="00937667" w:rsidP="00937667">
      <w:pPr>
        <w:pStyle w:val="a6"/>
        <w:jc w:val="both"/>
        <w:rPr>
          <w:rFonts w:ascii="Times New Roman" w:hAnsi="Times New Roman" w:cs="Times New Roman"/>
          <w:sz w:val="24"/>
          <w:szCs w:val="24"/>
          <w:lang w:eastAsia="ru-RU"/>
        </w:rPr>
      </w:pPr>
      <w:r w:rsidRPr="00937667">
        <w:rPr>
          <w:rFonts w:ascii="Times New Roman" w:hAnsi="Times New Roman" w:cs="Times New Roman"/>
          <w:sz w:val="24"/>
          <w:szCs w:val="24"/>
          <w:lang w:eastAsia="ru-RU"/>
        </w:rPr>
        <w:t>Сметана должна иметь густую однородную консистенцию без кру</w:t>
      </w:r>
      <w:r w:rsidRPr="00937667">
        <w:rPr>
          <w:rFonts w:ascii="Times New Roman" w:hAnsi="Times New Roman" w:cs="Times New Roman"/>
          <w:sz w:val="24"/>
          <w:szCs w:val="24"/>
          <w:lang w:eastAsia="ru-RU"/>
        </w:rPr>
        <w:softHyphen/>
        <w:t>пинок белка и жира, цвет белый или слабо-желтый, характерный для себя вкус и запах, небольшую кислотность.</w:t>
      </w:r>
    </w:p>
    <w:p w:rsidR="00937667" w:rsidRPr="00937667" w:rsidRDefault="00937667" w:rsidP="00937667">
      <w:pPr>
        <w:pStyle w:val="a6"/>
        <w:jc w:val="both"/>
        <w:rPr>
          <w:rFonts w:ascii="Times New Roman" w:hAnsi="Times New Roman" w:cs="Times New Roman"/>
          <w:sz w:val="24"/>
          <w:szCs w:val="24"/>
          <w:lang w:eastAsia="ru-RU"/>
        </w:rPr>
      </w:pPr>
      <w:r w:rsidRPr="00937667">
        <w:rPr>
          <w:rFonts w:ascii="Times New Roman" w:hAnsi="Times New Roman" w:cs="Times New Roman"/>
          <w:sz w:val="24"/>
          <w:szCs w:val="24"/>
          <w:lang w:eastAsia="ru-RU"/>
        </w:rPr>
        <w:t>Сметана в образовательных организациях всегда используется после тер</w:t>
      </w:r>
      <w:r w:rsidRPr="00937667">
        <w:rPr>
          <w:rFonts w:ascii="Times New Roman" w:hAnsi="Times New Roman" w:cs="Times New Roman"/>
          <w:sz w:val="24"/>
          <w:szCs w:val="24"/>
          <w:lang w:eastAsia="ru-RU"/>
        </w:rPr>
        <w:softHyphen/>
        <w:t>мической обработки.</w:t>
      </w:r>
    </w:p>
    <w:p w:rsidR="00937667" w:rsidRPr="00937667" w:rsidRDefault="00937667" w:rsidP="00937667">
      <w:pPr>
        <w:pStyle w:val="a6"/>
        <w:jc w:val="both"/>
        <w:rPr>
          <w:rFonts w:ascii="Times New Roman" w:hAnsi="Times New Roman" w:cs="Times New Roman"/>
          <w:sz w:val="24"/>
          <w:szCs w:val="24"/>
          <w:lang w:eastAsia="ru-RU"/>
        </w:rPr>
      </w:pPr>
      <w:r w:rsidRPr="00937667">
        <w:rPr>
          <w:rFonts w:ascii="Times New Roman" w:hAnsi="Times New Roman" w:cs="Times New Roman"/>
          <w:sz w:val="24"/>
          <w:szCs w:val="24"/>
          <w:lang w:eastAsia="ru-RU"/>
        </w:rPr>
        <w:t>Сливочное масло имеет белый или светло-желтый цвет равномер</w:t>
      </w:r>
      <w:r w:rsidRPr="00937667">
        <w:rPr>
          <w:rFonts w:ascii="Times New Roman" w:hAnsi="Times New Roman" w:cs="Times New Roman"/>
          <w:sz w:val="24"/>
          <w:szCs w:val="24"/>
          <w:lang w:eastAsia="ru-RU"/>
        </w:rPr>
        <w:softHyphen/>
        <w:t>ный по всей массе, чистый характерный запах и вкус, без посторон</w:t>
      </w:r>
      <w:r w:rsidRPr="00937667">
        <w:rPr>
          <w:rFonts w:ascii="Times New Roman" w:hAnsi="Times New Roman" w:cs="Times New Roman"/>
          <w:sz w:val="24"/>
          <w:szCs w:val="24"/>
          <w:lang w:eastAsia="ru-RU"/>
        </w:rPr>
        <w:softHyphen/>
        <w:t>них примесей. Перед выдачей сливочное масло зачищается от жел</w:t>
      </w:r>
      <w:r w:rsidRPr="00937667">
        <w:rPr>
          <w:rFonts w:ascii="Times New Roman" w:hAnsi="Times New Roman" w:cs="Times New Roman"/>
          <w:sz w:val="24"/>
          <w:szCs w:val="24"/>
          <w:lang w:eastAsia="ru-RU"/>
        </w:rPr>
        <w:softHyphen/>
        <w:t>того края, представляющего собой продукты окисления жира. Счищенный слой масла в пищу для учащихся не употребляется даже в слу</w:t>
      </w:r>
      <w:r w:rsidRPr="00937667">
        <w:rPr>
          <w:rFonts w:ascii="Times New Roman" w:hAnsi="Times New Roman" w:cs="Times New Roman"/>
          <w:sz w:val="24"/>
          <w:szCs w:val="24"/>
          <w:lang w:eastAsia="ru-RU"/>
        </w:rPr>
        <w:softHyphen/>
        <w:t>чае его перетопки.</w:t>
      </w:r>
    </w:p>
    <w:p w:rsidR="00937667" w:rsidRPr="00937667" w:rsidRDefault="00937667" w:rsidP="00937667">
      <w:pPr>
        <w:pStyle w:val="a6"/>
        <w:jc w:val="both"/>
        <w:rPr>
          <w:rFonts w:ascii="Times New Roman" w:hAnsi="Times New Roman" w:cs="Times New Roman"/>
          <w:sz w:val="24"/>
          <w:szCs w:val="24"/>
          <w:lang w:eastAsia="ru-RU"/>
        </w:rPr>
      </w:pPr>
      <w:r w:rsidRPr="00937667">
        <w:rPr>
          <w:rFonts w:ascii="Times New Roman" w:hAnsi="Times New Roman" w:cs="Times New Roman"/>
          <w:i/>
          <w:iCs/>
          <w:sz w:val="24"/>
          <w:szCs w:val="24"/>
          <w:lang w:eastAsia="ru-RU"/>
        </w:rPr>
        <w:t>Яйца</w:t>
      </w:r>
    </w:p>
    <w:p w:rsidR="00937667" w:rsidRPr="00937667" w:rsidRDefault="00937667" w:rsidP="00937667">
      <w:pPr>
        <w:pStyle w:val="a6"/>
        <w:jc w:val="both"/>
        <w:rPr>
          <w:rFonts w:ascii="Times New Roman" w:hAnsi="Times New Roman" w:cs="Times New Roman"/>
          <w:sz w:val="24"/>
          <w:szCs w:val="24"/>
          <w:lang w:eastAsia="ru-RU"/>
        </w:rPr>
      </w:pPr>
      <w:r w:rsidRPr="00937667">
        <w:rPr>
          <w:rFonts w:ascii="Times New Roman" w:hAnsi="Times New Roman" w:cs="Times New Roman"/>
          <w:sz w:val="24"/>
          <w:szCs w:val="24"/>
          <w:lang w:eastAsia="ru-RU"/>
        </w:rPr>
        <w:t>В образовательных организациях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w:t>
      </w:r>
      <w:r w:rsidRPr="00937667">
        <w:rPr>
          <w:rFonts w:ascii="Times New Roman" w:hAnsi="Times New Roman" w:cs="Times New Roman"/>
          <w:sz w:val="24"/>
          <w:szCs w:val="24"/>
          <w:lang w:eastAsia="ru-RU"/>
        </w:rPr>
        <w:softHyphen/>
        <w:t>пользовать и такой способ, как погружение яйца в раствор соли (20 г соли на 1 л воды). При этом свежие яйца в растворе соли тонут, а усох</w:t>
      </w:r>
      <w:r w:rsidRPr="00937667">
        <w:rPr>
          <w:rFonts w:ascii="Times New Roman" w:hAnsi="Times New Roman" w:cs="Times New Roman"/>
          <w:sz w:val="24"/>
          <w:szCs w:val="24"/>
          <w:lang w:eastAsia="ru-RU"/>
        </w:rPr>
        <w:softHyphen/>
        <w:t>шие, длительно хранящиеся всплывают.</w:t>
      </w:r>
    </w:p>
    <w:p w:rsidR="002C734F" w:rsidRDefault="002C734F"/>
    <w:sectPr w:rsidR="002C734F" w:rsidSect="00937667">
      <w:footerReference w:type="default" r:id="rId7"/>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716" w:rsidRDefault="00D74716" w:rsidP="00E55CD5">
      <w:r>
        <w:separator/>
      </w:r>
    </w:p>
  </w:endnote>
  <w:endnote w:type="continuationSeparator" w:id="0">
    <w:p w:rsidR="00D74716" w:rsidRDefault="00D74716" w:rsidP="00E55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7454"/>
      <w:docPartObj>
        <w:docPartGallery w:val="Page Numbers (Bottom of Page)"/>
        <w:docPartUnique/>
      </w:docPartObj>
    </w:sdtPr>
    <w:sdtContent>
      <w:p w:rsidR="00E55CD5" w:rsidRDefault="00E55CD5">
        <w:pPr>
          <w:pStyle w:val="ab"/>
          <w:jc w:val="center"/>
        </w:pPr>
        <w:fldSimple w:instr=" PAGE   \* MERGEFORMAT ">
          <w:r>
            <w:rPr>
              <w:noProof/>
            </w:rPr>
            <w:t>1</w:t>
          </w:r>
        </w:fldSimple>
      </w:p>
    </w:sdtContent>
  </w:sdt>
  <w:p w:rsidR="00E55CD5" w:rsidRDefault="00E55CD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716" w:rsidRDefault="00D74716" w:rsidP="00E55CD5">
      <w:r>
        <w:separator/>
      </w:r>
    </w:p>
  </w:footnote>
  <w:footnote w:type="continuationSeparator" w:id="0">
    <w:p w:rsidR="00D74716" w:rsidRDefault="00D74716" w:rsidP="00E55C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61DD"/>
    <w:multiLevelType w:val="multilevel"/>
    <w:tmpl w:val="C76C2D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5D54F4"/>
    <w:multiLevelType w:val="multilevel"/>
    <w:tmpl w:val="95FC63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B3584D"/>
    <w:multiLevelType w:val="hybridMultilevel"/>
    <w:tmpl w:val="BAC6A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37667"/>
    <w:rsid w:val="002C734F"/>
    <w:rsid w:val="00937667"/>
    <w:rsid w:val="00D74716"/>
    <w:rsid w:val="00E55CD5"/>
    <w:rsid w:val="00ED3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6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7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37667"/>
    <w:pPr>
      <w:keepNext/>
      <w:ind w:firstLine="567"/>
      <w:jc w:val="cente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7667"/>
    <w:pPr>
      <w:spacing w:before="100" w:beforeAutospacing="1" w:after="100" w:afterAutospacing="1"/>
    </w:pPr>
  </w:style>
  <w:style w:type="character" w:styleId="a4">
    <w:name w:val="Strong"/>
    <w:basedOn w:val="a0"/>
    <w:uiPriority w:val="22"/>
    <w:qFormat/>
    <w:rsid w:val="00937667"/>
    <w:rPr>
      <w:b/>
      <w:bCs/>
    </w:rPr>
  </w:style>
  <w:style w:type="character" w:customStyle="1" w:styleId="apple-converted-space">
    <w:name w:val="apple-converted-space"/>
    <w:basedOn w:val="a0"/>
    <w:rsid w:val="00937667"/>
  </w:style>
  <w:style w:type="character" w:styleId="a5">
    <w:name w:val="Emphasis"/>
    <w:basedOn w:val="a0"/>
    <w:uiPriority w:val="20"/>
    <w:qFormat/>
    <w:rsid w:val="00937667"/>
    <w:rPr>
      <w:i/>
      <w:iCs/>
    </w:rPr>
  </w:style>
  <w:style w:type="paragraph" w:styleId="a6">
    <w:name w:val="No Spacing"/>
    <w:uiPriority w:val="1"/>
    <w:qFormat/>
    <w:rsid w:val="00937667"/>
    <w:pPr>
      <w:spacing w:after="0" w:line="240" w:lineRule="auto"/>
    </w:pPr>
  </w:style>
  <w:style w:type="character" w:customStyle="1" w:styleId="20">
    <w:name w:val="Заголовок 2 Знак"/>
    <w:basedOn w:val="a0"/>
    <w:link w:val="2"/>
    <w:uiPriority w:val="99"/>
    <w:rsid w:val="00937667"/>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937667"/>
    <w:rPr>
      <w:rFonts w:asciiTheme="majorHAnsi" w:eastAsiaTheme="majorEastAsia" w:hAnsiTheme="majorHAnsi" w:cstheme="majorBidi"/>
      <w:b/>
      <w:bCs/>
      <w:color w:val="365F91" w:themeColor="accent1" w:themeShade="BF"/>
      <w:sz w:val="28"/>
      <w:szCs w:val="28"/>
      <w:lang w:eastAsia="ru-RU"/>
    </w:rPr>
  </w:style>
  <w:style w:type="paragraph" w:styleId="a7">
    <w:name w:val="Body Text"/>
    <w:basedOn w:val="a"/>
    <w:link w:val="a8"/>
    <w:uiPriority w:val="99"/>
    <w:semiHidden/>
    <w:rsid w:val="00937667"/>
    <w:pPr>
      <w:jc w:val="center"/>
    </w:pPr>
    <w:rPr>
      <w:rFonts w:ascii="Tahoma" w:hAnsi="Tahoma" w:cs="Tahoma"/>
      <w:b/>
      <w:bCs/>
      <w:color w:val="800000"/>
      <w:sz w:val="40"/>
      <w:szCs w:val="40"/>
    </w:rPr>
  </w:style>
  <w:style w:type="character" w:customStyle="1" w:styleId="a8">
    <w:name w:val="Основной текст Знак"/>
    <w:basedOn w:val="a0"/>
    <w:link w:val="a7"/>
    <w:uiPriority w:val="99"/>
    <w:semiHidden/>
    <w:rsid w:val="00937667"/>
    <w:rPr>
      <w:rFonts w:ascii="Tahoma" w:eastAsia="Times New Roman" w:hAnsi="Tahoma" w:cs="Tahoma"/>
      <w:b/>
      <w:bCs/>
      <w:color w:val="800000"/>
      <w:sz w:val="40"/>
      <w:szCs w:val="40"/>
      <w:lang w:eastAsia="ru-RU"/>
    </w:rPr>
  </w:style>
  <w:style w:type="paragraph" w:styleId="a9">
    <w:name w:val="header"/>
    <w:basedOn w:val="a"/>
    <w:link w:val="aa"/>
    <w:uiPriority w:val="99"/>
    <w:semiHidden/>
    <w:unhideWhenUsed/>
    <w:rsid w:val="00E55CD5"/>
    <w:pPr>
      <w:tabs>
        <w:tab w:val="center" w:pos="4677"/>
        <w:tab w:val="right" w:pos="9355"/>
      </w:tabs>
    </w:pPr>
  </w:style>
  <w:style w:type="character" w:customStyle="1" w:styleId="aa">
    <w:name w:val="Верхний колонтитул Знак"/>
    <w:basedOn w:val="a0"/>
    <w:link w:val="a9"/>
    <w:uiPriority w:val="99"/>
    <w:semiHidden/>
    <w:rsid w:val="00E55CD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55CD5"/>
    <w:pPr>
      <w:tabs>
        <w:tab w:val="center" w:pos="4677"/>
        <w:tab w:val="right" w:pos="9355"/>
      </w:tabs>
    </w:pPr>
  </w:style>
  <w:style w:type="character" w:customStyle="1" w:styleId="ac">
    <w:name w:val="Нижний колонтитул Знак"/>
    <w:basedOn w:val="a0"/>
    <w:link w:val="ab"/>
    <w:uiPriority w:val="99"/>
    <w:rsid w:val="00E55CD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9946357">
      <w:bodyDiv w:val="1"/>
      <w:marLeft w:val="0"/>
      <w:marRight w:val="0"/>
      <w:marTop w:val="0"/>
      <w:marBottom w:val="0"/>
      <w:divBdr>
        <w:top w:val="none" w:sz="0" w:space="0" w:color="auto"/>
        <w:left w:val="none" w:sz="0" w:space="0" w:color="auto"/>
        <w:bottom w:val="none" w:sz="0" w:space="0" w:color="auto"/>
        <w:right w:val="none" w:sz="0" w:space="0" w:color="auto"/>
      </w:divBdr>
    </w:div>
    <w:div w:id="108796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2540</Words>
  <Characters>14478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3</cp:revision>
  <cp:lastPrinted>2016-10-31T02:49:00Z</cp:lastPrinted>
  <dcterms:created xsi:type="dcterms:W3CDTF">2016-10-31T02:21:00Z</dcterms:created>
  <dcterms:modified xsi:type="dcterms:W3CDTF">2016-10-31T02:50:00Z</dcterms:modified>
</cp:coreProperties>
</file>